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9C" w:rsidRPr="00BF569C" w:rsidRDefault="00BF569C" w:rsidP="00C147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BF569C">
        <w:rPr>
          <w:rFonts w:ascii="Times New Roman" w:hAnsi="Times New Roman" w:cs="Times New Roman"/>
          <w:sz w:val="24"/>
          <w:szCs w:val="24"/>
        </w:rPr>
        <w:t>Załącznik nr 6</w:t>
      </w:r>
    </w:p>
    <w:p w:rsidR="00000000" w:rsidRDefault="00C14720" w:rsidP="00C147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720">
        <w:rPr>
          <w:rFonts w:ascii="Times New Roman" w:hAnsi="Times New Roman" w:cs="Times New Roman"/>
          <w:b/>
          <w:sz w:val="32"/>
          <w:szCs w:val="32"/>
        </w:rPr>
        <w:t>Specyfikacja techniczna:</w:t>
      </w:r>
    </w:p>
    <w:p w:rsidR="00C14720" w:rsidRDefault="00C14720" w:rsidP="00C147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720">
        <w:rPr>
          <w:rFonts w:ascii="Times New Roman" w:hAnsi="Times New Roman" w:cs="Times New Roman"/>
          <w:sz w:val="24"/>
          <w:szCs w:val="24"/>
        </w:rPr>
        <w:t>Nawierzchnia sportowa bieżni lekkoatletycznej jest przepuszczalna dla wody,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720">
        <w:rPr>
          <w:rFonts w:ascii="Times New Roman" w:hAnsi="Times New Roman" w:cs="Times New Roman"/>
          <w:sz w:val="24"/>
          <w:szCs w:val="24"/>
        </w:rPr>
        <w:t xml:space="preserve">zwartej strukturze, służy do pokrywania nawierzchni bieżni lekkoatletycznych, sektorów i rozbiegów konkurencji technicznych zawodów la. Posiada certyfikat </w:t>
      </w:r>
      <w:r>
        <w:rPr>
          <w:rFonts w:ascii="Times New Roman" w:hAnsi="Times New Roman" w:cs="Times New Roman"/>
          <w:sz w:val="24"/>
          <w:szCs w:val="24"/>
        </w:rPr>
        <w:t>IAAF, Atest Higieniczny PZH, Rekomendację ITB, spełnia wymagania normy PN-EN 14877.</w:t>
      </w:r>
    </w:p>
    <w:p w:rsidR="00C14720" w:rsidRDefault="00C14720" w:rsidP="00C147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Nawierzchnia składa się z dwóch warstw elastycznej (nośnej) i użytkowej. Warstwa nośna to mieszanka granulatu gumowego i lepiszcza poliuretanowego. Układana jest mechanicznie, bezspoinowo, przy pomocy rozkładarki mas poliuretanowych (np. Planomatic). Tak wykonaną warstwę należy pokryć warstwą użytkową, która stanowi system poliuretanowy zmieszany z granulatem EPDM. Czynność tą wykonuje się poprzez natrysk mechaniczny (przy użyciu specjalnej natrysk arki). Grubość warstwy użytkowej 2-3 mm. Kolor nawierzchni ceglasty. Po całkowitym związaniu mieszaniny są malowane linie farbami poliuretanowymi metodą natrysku. </w:t>
      </w:r>
    </w:p>
    <w:p w:rsidR="00C14720" w:rsidRDefault="00C14720" w:rsidP="00C147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powinna mieć parametry nie gorsze niż opisane w tabeli:</w:t>
      </w:r>
    </w:p>
    <w:p w:rsidR="00C14720" w:rsidRPr="00C14720" w:rsidRDefault="00C14720" w:rsidP="00C14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909"/>
        <w:gridCol w:w="2659"/>
      </w:tblGrid>
      <w:tr w:rsidR="00C14720" w:rsidTr="00EC7E72">
        <w:tc>
          <w:tcPr>
            <w:tcW w:w="590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Wytrzymałość na rozciąganie</w:t>
            </w:r>
          </w:p>
        </w:tc>
        <w:tc>
          <w:tcPr>
            <w:tcW w:w="265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1.05-1.10N/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mm²</w:t>
            </w:r>
            <w:proofErr w:type="spellEnd"/>
          </w:p>
        </w:tc>
      </w:tr>
      <w:tr w:rsidR="00C14720" w:rsidTr="00EC7E72">
        <w:tc>
          <w:tcPr>
            <w:tcW w:w="590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Wytrzymałość na rozdzieranie</w:t>
            </w:r>
          </w:p>
        </w:tc>
        <w:tc>
          <w:tcPr>
            <w:tcW w:w="265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140-150N</w:t>
            </w:r>
          </w:p>
        </w:tc>
      </w:tr>
      <w:tr w:rsidR="00C14720" w:rsidTr="00EC7E72">
        <w:tc>
          <w:tcPr>
            <w:tcW w:w="590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Zmiana wymiarów po działaniu temperatury 60° C</w:t>
            </w:r>
          </w:p>
        </w:tc>
        <w:tc>
          <w:tcPr>
            <w:tcW w:w="265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0,01-0,03%</w:t>
            </w:r>
          </w:p>
        </w:tc>
      </w:tr>
      <w:tr w:rsidR="00C14720" w:rsidTr="00EC7E72">
        <w:tc>
          <w:tcPr>
            <w:tcW w:w="590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Odporność na zużycie(ścieranie)</w:t>
            </w:r>
          </w:p>
        </w:tc>
        <w:tc>
          <w:tcPr>
            <w:tcW w:w="2659" w:type="dxa"/>
          </w:tcPr>
          <w:p w:rsidR="00C14720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1.1-1.2g</w:t>
            </w:r>
          </w:p>
        </w:tc>
      </w:tr>
      <w:tr w:rsidR="00EC7E72" w:rsidTr="00EC7E72">
        <w:tc>
          <w:tcPr>
            <w:tcW w:w="5909" w:type="dxa"/>
          </w:tcPr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Przyczepność do podkładu betonowego</w:t>
            </w:r>
          </w:p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Przyczepność do podkładu asfaltobetonowego</w:t>
            </w:r>
          </w:p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Przyczepność do podkładu elastycznego</w:t>
            </w:r>
          </w:p>
        </w:tc>
        <w:tc>
          <w:tcPr>
            <w:tcW w:w="2659" w:type="dxa"/>
          </w:tcPr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0,65-0,68MPa</w:t>
            </w:r>
          </w:p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0,50-0,53MPa</w:t>
            </w:r>
          </w:p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0,55-0,59MPa</w:t>
            </w:r>
          </w:p>
        </w:tc>
      </w:tr>
      <w:tr w:rsidR="00EC7E72" w:rsidTr="00EC7E72">
        <w:tc>
          <w:tcPr>
            <w:tcW w:w="5909" w:type="dxa"/>
          </w:tcPr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Amortyzacja – redukcja siły  w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23°C</w:t>
            </w:r>
          </w:p>
        </w:tc>
        <w:tc>
          <w:tcPr>
            <w:tcW w:w="2659" w:type="dxa"/>
          </w:tcPr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36-38%</w:t>
            </w:r>
          </w:p>
        </w:tc>
      </w:tr>
      <w:tr w:rsidR="00EC7E72" w:rsidTr="00EC7E72">
        <w:tc>
          <w:tcPr>
            <w:tcW w:w="5909" w:type="dxa"/>
          </w:tcPr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Współczynnik tarcia kinetycznego (nawierzchnia sucha)</w:t>
            </w:r>
          </w:p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(nawierzchnia mokra)</w:t>
            </w:r>
          </w:p>
        </w:tc>
        <w:tc>
          <w:tcPr>
            <w:tcW w:w="2659" w:type="dxa"/>
          </w:tcPr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0.50-0,55</w:t>
            </w:r>
          </w:p>
          <w:p w:rsidR="00EC7E72" w:rsidRDefault="00EC7E72" w:rsidP="00C147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0,30-0,35</w:t>
            </w:r>
          </w:p>
        </w:tc>
      </w:tr>
    </w:tbl>
    <w:p w:rsidR="00C14720" w:rsidRDefault="00C14720" w:rsidP="00C14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C7E72" w:rsidRDefault="00EC7E72" w:rsidP="00C14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C7E72" w:rsidRDefault="00EC7E72" w:rsidP="00C14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Nawierzchnia powinna być przyjazna dla otoczenia i ludzi korzystających z niej, a zawartość związków chemicznych powinna być nie większa </w:t>
      </w:r>
      <w:proofErr w:type="spellStart"/>
      <w:r>
        <w:rPr>
          <w:rFonts w:ascii="Times New Roman" w:hAnsi="Times New Roman" w:cs="Times New Roman"/>
          <w:sz w:val="24"/>
          <w:szCs w:val="24"/>
        </w:rPr>
        <w:t>niuż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opisane w tabeli poniżej:</w:t>
      </w:r>
    </w:p>
    <w:p w:rsidR="00EC7E72" w:rsidRDefault="00EC7E72" w:rsidP="00C147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909"/>
        <w:gridCol w:w="2659"/>
      </w:tblGrid>
      <w:tr w:rsidR="00EC7E72" w:rsidTr="007B1528">
        <w:tc>
          <w:tcPr>
            <w:tcW w:w="590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w mg/l</w:t>
            </w:r>
          </w:p>
        </w:tc>
      </w:tr>
      <w:tr w:rsidR="00EC7E72" w:rsidTr="007B1528">
        <w:tc>
          <w:tcPr>
            <w:tcW w:w="590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 – po 48 godzinach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</w:p>
        </w:tc>
      </w:tr>
      <w:tr w:rsidR="00EC7E72" w:rsidTr="007B1528">
        <w:tc>
          <w:tcPr>
            <w:tcW w:w="590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 (Pb)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</w:t>
            </w:r>
          </w:p>
        </w:tc>
      </w:tr>
      <w:tr w:rsidR="00EC7E72" w:rsidTr="007B1528">
        <w:tc>
          <w:tcPr>
            <w:tcW w:w="590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Kadm (Cd)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EC7E72" w:rsidTr="007B1528">
        <w:tc>
          <w:tcPr>
            <w:tcW w:w="590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Chrom(Cr)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EC7E72" w:rsidTr="007B1528">
        <w:tc>
          <w:tcPr>
            <w:tcW w:w="590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 VI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  <w:tr w:rsidR="00EC7E72" w:rsidTr="007B1528">
        <w:tc>
          <w:tcPr>
            <w:tcW w:w="5909" w:type="dxa"/>
          </w:tcPr>
          <w:p w:rsidR="00EC7E72" w:rsidRDefault="00391B80" w:rsidP="00391B8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Rtęć(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7E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659" w:type="dxa"/>
          </w:tcPr>
          <w:p w:rsidR="00EC7E72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391B80" w:rsidTr="007B1528">
        <w:tc>
          <w:tcPr>
            <w:tcW w:w="5909" w:type="dxa"/>
          </w:tcPr>
          <w:p w:rsidR="00391B80" w:rsidRDefault="00391B80" w:rsidP="00391B8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Cynk(Zn)</w:t>
            </w:r>
          </w:p>
        </w:tc>
        <w:tc>
          <w:tcPr>
            <w:tcW w:w="2659" w:type="dxa"/>
          </w:tcPr>
          <w:p w:rsidR="00391B80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1B80" w:rsidTr="007B1528">
        <w:tc>
          <w:tcPr>
            <w:tcW w:w="5909" w:type="dxa"/>
          </w:tcPr>
          <w:p w:rsidR="00391B80" w:rsidRPr="00391B80" w:rsidRDefault="00391B80" w:rsidP="0039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80">
              <w:rPr>
                <w:rFonts w:ascii="Times New Roman" w:hAnsi="Times New Roman" w:cs="Times New Roman"/>
                <w:sz w:val="24"/>
                <w:szCs w:val="24"/>
              </w:rPr>
              <w:t>Cyna(Sn)</w:t>
            </w:r>
          </w:p>
        </w:tc>
        <w:tc>
          <w:tcPr>
            <w:tcW w:w="2659" w:type="dxa"/>
          </w:tcPr>
          <w:p w:rsidR="00391B80" w:rsidRDefault="00391B80" w:rsidP="007B15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</w:tr>
    </w:tbl>
    <w:p w:rsidR="00EC7E72" w:rsidRDefault="00EC7E72" w:rsidP="00391B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1B80" w:rsidRDefault="00391B80" w:rsidP="00391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B80">
        <w:rPr>
          <w:rFonts w:ascii="Times New Roman" w:hAnsi="Times New Roman" w:cs="Times New Roman"/>
          <w:sz w:val="24"/>
          <w:szCs w:val="24"/>
        </w:rPr>
        <w:lastRenderedPageBreak/>
        <w:t xml:space="preserve">Charakterystyka podbudowy: </w:t>
      </w:r>
      <w:r>
        <w:rPr>
          <w:rFonts w:ascii="Times New Roman" w:hAnsi="Times New Roman" w:cs="Times New Roman"/>
          <w:sz w:val="24"/>
          <w:szCs w:val="24"/>
        </w:rPr>
        <w:t xml:space="preserve"> Podłoże na którym ma być układana wykładzina powinna być przygotowane zgodnie z instrukcją producenta. Nawierzchnia wymaga podbudowy odpowiednio wyprofilowanej spodkami podłużnymi i poprzecznymi, odchyłki mierzone łatą o dl. 2. Nie powinny być większe niż 2 mmm. Podłoże powinna być wolne od zanieczyszczeń organicznych, kurzu, błota, piasku itp.. Mnie powinno być zaolejone (plamy Należy usunąć)</w:t>
      </w:r>
    </w:p>
    <w:p w:rsidR="00391B80" w:rsidRDefault="00391B80" w:rsidP="00391B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dotyczące nawierzchni:</w:t>
      </w:r>
    </w:p>
    <w:p w:rsidR="00391B80" w:rsidRDefault="00391B80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powinna posiadać certyfikat IAAF</w:t>
      </w:r>
    </w:p>
    <w:p w:rsidR="00391B80" w:rsidRDefault="00391B80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Aprobata lub Rekomendacja</w:t>
      </w:r>
      <w:r w:rsidR="00BF5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ITB lub inne wyniki badań potwierdzające parametry</w:t>
      </w:r>
    </w:p>
    <w:p w:rsidR="00391B80" w:rsidRDefault="00391B80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 higieniczny PZH</w:t>
      </w:r>
    </w:p>
    <w:p w:rsidR="00391B80" w:rsidRDefault="00391B80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techniczna </w:t>
      </w:r>
      <w:r w:rsidR="00BF569C">
        <w:rPr>
          <w:rFonts w:ascii="Times New Roman" w:hAnsi="Times New Roman" w:cs="Times New Roman"/>
          <w:sz w:val="24"/>
          <w:szCs w:val="24"/>
        </w:rPr>
        <w:t>systemu</w:t>
      </w:r>
    </w:p>
    <w:p w:rsidR="00391B80" w:rsidRDefault="00391B80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systemu </w:t>
      </w:r>
      <w:r w:rsidR="00BF569C">
        <w:rPr>
          <w:rFonts w:ascii="Times New Roman" w:hAnsi="Times New Roman" w:cs="Times New Roman"/>
          <w:sz w:val="24"/>
          <w:szCs w:val="24"/>
        </w:rPr>
        <w:t>bieżni</w:t>
      </w:r>
      <w:r>
        <w:rPr>
          <w:rFonts w:ascii="Times New Roman" w:hAnsi="Times New Roman" w:cs="Times New Roman"/>
          <w:sz w:val="24"/>
          <w:szCs w:val="24"/>
        </w:rPr>
        <w:t xml:space="preserve"> powinien posiadać autoryzację producenta systemu dotyczącą przedmiotowego zadania</w:t>
      </w:r>
    </w:p>
    <w:p w:rsidR="00BF569C" w:rsidRDefault="00BF569C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na zawartość pierwiastków śladowych</w:t>
      </w:r>
    </w:p>
    <w:p w:rsidR="00BF569C" w:rsidRPr="00391B80" w:rsidRDefault="00BF569C" w:rsidP="00391B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zgodności (dokument odbiorowy)</w:t>
      </w:r>
    </w:p>
    <w:sectPr w:rsidR="00BF569C" w:rsidRPr="0039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6869"/>
    <w:multiLevelType w:val="hybridMultilevel"/>
    <w:tmpl w:val="EDEC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244B"/>
    <w:multiLevelType w:val="hybridMultilevel"/>
    <w:tmpl w:val="021C5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C14720"/>
    <w:rsid w:val="00391B80"/>
    <w:rsid w:val="00BF569C"/>
    <w:rsid w:val="00C14720"/>
    <w:rsid w:val="00EC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720"/>
    <w:pPr>
      <w:ind w:left="720"/>
      <w:contextualSpacing/>
    </w:pPr>
  </w:style>
  <w:style w:type="table" w:styleId="Tabela-Siatka">
    <w:name w:val="Table Grid"/>
    <w:basedOn w:val="Standardowy"/>
    <w:uiPriority w:val="59"/>
    <w:rsid w:val="00C1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</dc:creator>
  <cp:keywords/>
  <dc:description/>
  <cp:lastModifiedBy>ZPO</cp:lastModifiedBy>
  <cp:revision>2</cp:revision>
  <dcterms:created xsi:type="dcterms:W3CDTF">2014-07-07T09:07:00Z</dcterms:created>
  <dcterms:modified xsi:type="dcterms:W3CDTF">2014-07-07T09:41:00Z</dcterms:modified>
</cp:coreProperties>
</file>