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325" w:rsidRDefault="00406325" w:rsidP="00406325">
      <w:pPr>
        <w:spacing w:before="100" w:beforeAutospacing="1" w:after="100" w:afterAutospacing="1" w:line="240" w:lineRule="auto"/>
        <w:jc w:val="center"/>
        <w:outlineLvl w:val="1"/>
        <w:rPr>
          <w:rFonts w:ascii="Times New Roman" w:eastAsia="Times New Roman" w:hAnsi="Times New Roman" w:cs="Times New Roman"/>
          <w:b/>
          <w:bCs/>
          <w:sz w:val="24"/>
          <w:szCs w:val="24"/>
          <w:lang w:eastAsia="pl-PL"/>
        </w:rPr>
      </w:pPr>
      <w:r w:rsidRPr="00406325">
        <w:rPr>
          <w:rFonts w:ascii="Times New Roman" w:eastAsia="Times New Roman" w:hAnsi="Times New Roman" w:cs="Times New Roman"/>
          <w:b/>
          <w:bCs/>
          <w:sz w:val="24"/>
          <w:szCs w:val="24"/>
          <w:lang w:eastAsia="pl-PL"/>
        </w:rPr>
        <w:t>OBWIESZCZENIE</w:t>
      </w:r>
      <w:r w:rsidRPr="00406325">
        <w:rPr>
          <w:rFonts w:ascii="Times New Roman" w:eastAsia="Times New Roman" w:hAnsi="Times New Roman" w:cs="Times New Roman"/>
          <w:b/>
          <w:bCs/>
          <w:sz w:val="24"/>
          <w:szCs w:val="24"/>
          <w:lang w:eastAsia="pl-PL"/>
        </w:rPr>
        <w:br/>
        <w:t>MARSZAŁKA WOJEWÓDZTWA</w:t>
      </w:r>
      <w:r w:rsidRPr="00406325">
        <w:rPr>
          <w:rFonts w:ascii="Times New Roman" w:eastAsia="Times New Roman" w:hAnsi="Times New Roman" w:cs="Times New Roman"/>
          <w:b/>
          <w:bCs/>
          <w:sz w:val="24"/>
          <w:szCs w:val="24"/>
          <w:lang w:eastAsia="pl-PL"/>
        </w:rPr>
        <w:br/>
        <w:t>ZACHODNIOPOMORSKIEGO</w:t>
      </w:r>
      <w:r w:rsidRPr="00406325">
        <w:rPr>
          <w:rFonts w:ascii="Times New Roman" w:eastAsia="Times New Roman" w:hAnsi="Times New Roman" w:cs="Times New Roman"/>
          <w:b/>
          <w:bCs/>
          <w:sz w:val="24"/>
          <w:szCs w:val="24"/>
          <w:lang w:eastAsia="pl-PL"/>
        </w:rPr>
        <w:br/>
        <w:t>z dnia 2 września 2014 r.</w:t>
      </w:r>
      <w:r w:rsidRPr="00406325">
        <w:rPr>
          <w:rFonts w:ascii="Times New Roman" w:eastAsia="Times New Roman" w:hAnsi="Times New Roman" w:cs="Times New Roman"/>
          <w:b/>
          <w:bCs/>
          <w:sz w:val="24"/>
          <w:szCs w:val="24"/>
          <w:lang w:eastAsia="pl-PL"/>
        </w:rPr>
        <w:br/>
        <w:t>o podziale Województwa Zachodniopomorskiego na okręgi wyborcze</w:t>
      </w:r>
    </w:p>
    <w:p w:rsidR="00406325" w:rsidRPr="00406325" w:rsidRDefault="00406325" w:rsidP="00406325">
      <w:pPr>
        <w:spacing w:before="100" w:beforeAutospacing="1" w:after="100" w:afterAutospacing="1" w:line="240" w:lineRule="auto"/>
        <w:jc w:val="both"/>
        <w:outlineLvl w:val="1"/>
        <w:rPr>
          <w:rFonts w:ascii="Times New Roman" w:eastAsia="Times New Roman" w:hAnsi="Times New Roman" w:cs="Times New Roman"/>
          <w:b/>
          <w:bCs/>
          <w:sz w:val="24"/>
          <w:szCs w:val="24"/>
          <w:lang w:eastAsia="pl-PL"/>
        </w:rPr>
      </w:pPr>
      <w:r w:rsidRPr="00406325">
        <w:rPr>
          <w:rFonts w:ascii="Times New Roman" w:eastAsia="Times New Roman" w:hAnsi="Times New Roman" w:cs="Times New Roman"/>
          <w:lang w:eastAsia="pl-PL"/>
        </w:rPr>
        <w:br/>
        <w:t>Na podstawie art. 422 w związku z art. 459 § 1 ustawy z dnia 5 stycznia 2011 r. Kodeks wyborczy (</w:t>
      </w:r>
      <w:proofErr w:type="spellStart"/>
      <w:r w:rsidRPr="00406325">
        <w:rPr>
          <w:rFonts w:ascii="Times New Roman" w:eastAsia="Times New Roman" w:hAnsi="Times New Roman" w:cs="Times New Roman"/>
          <w:lang w:eastAsia="pl-PL"/>
        </w:rPr>
        <w:t>Dz.U</w:t>
      </w:r>
      <w:proofErr w:type="spellEnd"/>
      <w:r w:rsidRPr="00406325">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br/>
      </w:r>
      <w:r w:rsidRPr="00406325">
        <w:rPr>
          <w:rFonts w:ascii="Times New Roman" w:eastAsia="Times New Roman" w:hAnsi="Times New Roman" w:cs="Times New Roman"/>
          <w:lang w:eastAsia="pl-PL"/>
        </w:rPr>
        <w:t xml:space="preserve">z 2011 r. Nr 21, poz. 112, Nr 26, poz. 134, Nr 94, poz. 550, Nr 102, poz. 588, Nr 134, poz. 777, Nr 147, poz. 881, Nr 149, poz. 889, Nr 171, poz. 1016, Nr 217, poz. 1281, </w:t>
      </w:r>
      <w:proofErr w:type="spellStart"/>
      <w:r w:rsidRPr="00406325">
        <w:rPr>
          <w:rFonts w:ascii="Times New Roman" w:eastAsia="Times New Roman" w:hAnsi="Times New Roman" w:cs="Times New Roman"/>
          <w:lang w:eastAsia="pl-PL"/>
        </w:rPr>
        <w:t>Dz.U</w:t>
      </w:r>
      <w:proofErr w:type="spellEnd"/>
      <w:r w:rsidRPr="00406325">
        <w:rPr>
          <w:rFonts w:ascii="Times New Roman" w:eastAsia="Times New Roman" w:hAnsi="Times New Roman" w:cs="Times New Roman"/>
          <w:lang w:eastAsia="pl-PL"/>
        </w:rPr>
        <w:t xml:space="preserve">. z 2012 r. poz. 849, poz. 951, poz. 1529, </w:t>
      </w:r>
      <w:proofErr w:type="spellStart"/>
      <w:r w:rsidRPr="00406325">
        <w:rPr>
          <w:rFonts w:ascii="Times New Roman" w:eastAsia="Times New Roman" w:hAnsi="Times New Roman" w:cs="Times New Roman"/>
          <w:lang w:eastAsia="pl-PL"/>
        </w:rPr>
        <w:t>Dz.U</w:t>
      </w:r>
      <w:proofErr w:type="spellEnd"/>
      <w:r w:rsidRPr="00406325">
        <w:rPr>
          <w:rFonts w:ascii="Times New Roman" w:eastAsia="Times New Roman" w:hAnsi="Times New Roman" w:cs="Times New Roman"/>
          <w:lang w:eastAsia="pl-PL"/>
        </w:rPr>
        <w:t>. z 2014 r. poz. 179, poz. 180, poz. 1072) podaję do publicznej wiadomości, że uchwałą Sejmiku Województwa Zachodniopomorskiego Nr XXXI/330/02 z dnia 10 czerwca 2002 r. w sprawie ustalenia podziału Województwa Zachodniopomorskiego na okręgi wyborcze oraz liczby radnych wybieranych w okręgach wyborczych (Dz. Urz. Województwa Zachodniopomorskiego Nr 43, poz. 921), zmienioną uchwałą Sejmiku Województwa Zachodniopomorskiego Nr XLIII/506/10 z dnia 26 lipca 2010 r. (Dz. Urz. Województwa Zachodniopomorskiego Nr 82, poz. 1578) dokonano podziału Województwa Zachodniopomorskiego na okręgi wyborcze, ustalając ich numery, granice oraz liczbę radnych wybieranych w każdym okręgu:</w:t>
      </w:r>
    </w:p>
    <w:tbl>
      <w:tblPr>
        <w:tblW w:w="900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787"/>
        <w:gridCol w:w="4445"/>
        <w:gridCol w:w="2768"/>
      </w:tblGrid>
      <w:tr w:rsidR="00406325" w:rsidRPr="00406325" w:rsidTr="0040632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6325" w:rsidRPr="00406325" w:rsidRDefault="00406325" w:rsidP="00406325">
            <w:pPr>
              <w:spacing w:after="0" w:line="240" w:lineRule="auto"/>
              <w:jc w:val="center"/>
              <w:rPr>
                <w:rFonts w:ascii="Times New Roman" w:eastAsia="Times New Roman" w:hAnsi="Times New Roman" w:cs="Times New Roman"/>
                <w:sz w:val="24"/>
                <w:szCs w:val="24"/>
                <w:lang w:eastAsia="pl-PL"/>
              </w:rPr>
            </w:pPr>
            <w:r w:rsidRPr="00406325">
              <w:rPr>
                <w:rFonts w:ascii="Times New Roman" w:eastAsia="Times New Roman" w:hAnsi="Times New Roman" w:cs="Times New Roman"/>
                <w:sz w:val="24"/>
                <w:szCs w:val="24"/>
                <w:lang w:eastAsia="pl-PL"/>
              </w:rPr>
              <w:t>Numer okręgu</w:t>
            </w:r>
            <w:r w:rsidRPr="00406325">
              <w:rPr>
                <w:rFonts w:ascii="Times New Roman" w:eastAsia="Times New Roman" w:hAnsi="Times New Roman" w:cs="Times New Roman"/>
                <w:sz w:val="24"/>
                <w:szCs w:val="24"/>
                <w:lang w:eastAsia="pl-PL"/>
              </w:rPr>
              <w:br/>
              <w:t>wyborczego</w:t>
            </w:r>
          </w:p>
        </w:tc>
        <w:tc>
          <w:tcPr>
            <w:tcW w:w="0" w:type="auto"/>
            <w:tcBorders>
              <w:top w:val="outset" w:sz="6" w:space="0" w:color="auto"/>
              <w:left w:val="outset" w:sz="6" w:space="0" w:color="auto"/>
              <w:bottom w:val="outset" w:sz="6" w:space="0" w:color="auto"/>
              <w:right w:val="outset" w:sz="6" w:space="0" w:color="auto"/>
            </w:tcBorders>
            <w:vAlign w:val="center"/>
            <w:hideMark/>
          </w:tcPr>
          <w:p w:rsidR="00406325" w:rsidRPr="00406325" w:rsidRDefault="00406325" w:rsidP="00406325">
            <w:pPr>
              <w:spacing w:after="0" w:line="240" w:lineRule="auto"/>
              <w:jc w:val="center"/>
              <w:rPr>
                <w:rFonts w:ascii="Times New Roman" w:eastAsia="Times New Roman" w:hAnsi="Times New Roman" w:cs="Times New Roman"/>
                <w:sz w:val="24"/>
                <w:szCs w:val="24"/>
                <w:lang w:eastAsia="pl-PL"/>
              </w:rPr>
            </w:pPr>
            <w:r w:rsidRPr="00406325">
              <w:rPr>
                <w:rFonts w:ascii="Times New Roman" w:eastAsia="Times New Roman" w:hAnsi="Times New Roman" w:cs="Times New Roman"/>
                <w:sz w:val="24"/>
                <w:szCs w:val="24"/>
                <w:lang w:eastAsia="pl-PL"/>
              </w:rPr>
              <w:t>Granice okręgu wyborczego</w:t>
            </w:r>
            <w:r w:rsidRPr="00406325">
              <w:rPr>
                <w:rFonts w:ascii="Times New Roman" w:eastAsia="Times New Roman" w:hAnsi="Times New Roman" w:cs="Times New Roman"/>
                <w:sz w:val="24"/>
                <w:szCs w:val="24"/>
                <w:lang w:eastAsia="pl-PL"/>
              </w:rPr>
              <w:br/>
              <w:t>(powiaty wchodzące w skład okręgu)</w:t>
            </w:r>
          </w:p>
        </w:tc>
        <w:tc>
          <w:tcPr>
            <w:tcW w:w="0" w:type="auto"/>
            <w:tcBorders>
              <w:top w:val="outset" w:sz="6" w:space="0" w:color="auto"/>
              <w:left w:val="outset" w:sz="6" w:space="0" w:color="auto"/>
              <w:bottom w:val="outset" w:sz="6" w:space="0" w:color="auto"/>
              <w:right w:val="outset" w:sz="6" w:space="0" w:color="auto"/>
            </w:tcBorders>
            <w:vAlign w:val="center"/>
            <w:hideMark/>
          </w:tcPr>
          <w:p w:rsidR="00406325" w:rsidRPr="00406325" w:rsidRDefault="00406325" w:rsidP="00406325">
            <w:pPr>
              <w:spacing w:after="0" w:line="240" w:lineRule="auto"/>
              <w:jc w:val="center"/>
              <w:rPr>
                <w:rFonts w:ascii="Times New Roman" w:eastAsia="Times New Roman" w:hAnsi="Times New Roman" w:cs="Times New Roman"/>
                <w:sz w:val="24"/>
                <w:szCs w:val="24"/>
                <w:lang w:eastAsia="pl-PL"/>
              </w:rPr>
            </w:pPr>
            <w:r w:rsidRPr="00406325">
              <w:rPr>
                <w:rFonts w:ascii="Times New Roman" w:eastAsia="Times New Roman" w:hAnsi="Times New Roman" w:cs="Times New Roman"/>
                <w:sz w:val="24"/>
                <w:szCs w:val="24"/>
                <w:lang w:eastAsia="pl-PL"/>
              </w:rPr>
              <w:t>Liczba radnych</w:t>
            </w:r>
            <w:r w:rsidRPr="00406325">
              <w:rPr>
                <w:rFonts w:ascii="Times New Roman" w:eastAsia="Times New Roman" w:hAnsi="Times New Roman" w:cs="Times New Roman"/>
                <w:sz w:val="24"/>
                <w:szCs w:val="24"/>
                <w:lang w:eastAsia="pl-PL"/>
              </w:rPr>
              <w:br/>
              <w:t>wybieranych w okręgu</w:t>
            </w:r>
          </w:p>
        </w:tc>
      </w:tr>
      <w:tr w:rsidR="00406325" w:rsidRPr="00406325" w:rsidTr="0040632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6325" w:rsidRPr="00406325" w:rsidRDefault="00406325" w:rsidP="00406325">
            <w:pPr>
              <w:spacing w:after="0" w:line="240" w:lineRule="auto"/>
              <w:jc w:val="center"/>
              <w:rPr>
                <w:rFonts w:ascii="Times New Roman" w:eastAsia="Times New Roman" w:hAnsi="Times New Roman" w:cs="Times New Roman"/>
                <w:sz w:val="24"/>
                <w:szCs w:val="24"/>
                <w:lang w:eastAsia="pl-PL"/>
              </w:rPr>
            </w:pPr>
            <w:r w:rsidRPr="00406325">
              <w:rPr>
                <w:rFonts w:ascii="Times New Roman" w:eastAsia="Times New Roman" w:hAnsi="Times New Roman" w:cs="Times New Roman"/>
                <w:sz w:val="24"/>
                <w:szCs w:val="24"/>
                <w:lang w:eastAsia="pl-PL"/>
              </w:rPr>
              <w:t>I</w:t>
            </w:r>
          </w:p>
        </w:tc>
        <w:tc>
          <w:tcPr>
            <w:tcW w:w="0" w:type="auto"/>
            <w:tcBorders>
              <w:top w:val="outset" w:sz="6" w:space="0" w:color="auto"/>
              <w:left w:val="outset" w:sz="6" w:space="0" w:color="auto"/>
              <w:bottom w:val="outset" w:sz="6" w:space="0" w:color="auto"/>
              <w:right w:val="outset" w:sz="6" w:space="0" w:color="auto"/>
            </w:tcBorders>
            <w:vAlign w:val="center"/>
            <w:hideMark/>
          </w:tcPr>
          <w:p w:rsidR="00406325" w:rsidRPr="00406325" w:rsidRDefault="00406325" w:rsidP="00406325">
            <w:pPr>
              <w:spacing w:after="0" w:line="240" w:lineRule="auto"/>
              <w:rPr>
                <w:rFonts w:ascii="Times New Roman" w:eastAsia="Times New Roman" w:hAnsi="Times New Roman" w:cs="Times New Roman"/>
                <w:sz w:val="24"/>
                <w:szCs w:val="24"/>
                <w:lang w:eastAsia="pl-PL"/>
              </w:rPr>
            </w:pPr>
            <w:r w:rsidRPr="00406325">
              <w:rPr>
                <w:rFonts w:ascii="Times New Roman" w:eastAsia="Times New Roman" w:hAnsi="Times New Roman" w:cs="Times New Roman"/>
                <w:sz w:val="24"/>
                <w:szCs w:val="24"/>
                <w:lang w:eastAsia="pl-PL"/>
              </w:rPr>
              <w:t>Miasto Szczecin</w:t>
            </w:r>
            <w:r w:rsidRPr="00406325">
              <w:rPr>
                <w:rFonts w:ascii="Times New Roman" w:eastAsia="Times New Roman" w:hAnsi="Times New Roman" w:cs="Times New Roman"/>
                <w:sz w:val="24"/>
                <w:szCs w:val="24"/>
                <w:lang w:eastAsia="pl-PL"/>
              </w:rPr>
              <w:br/>
              <w:t>Powiat Policki</w:t>
            </w:r>
          </w:p>
        </w:tc>
        <w:tc>
          <w:tcPr>
            <w:tcW w:w="0" w:type="auto"/>
            <w:tcBorders>
              <w:top w:val="outset" w:sz="6" w:space="0" w:color="auto"/>
              <w:left w:val="outset" w:sz="6" w:space="0" w:color="auto"/>
              <w:bottom w:val="outset" w:sz="6" w:space="0" w:color="auto"/>
              <w:right w:val="outset" w:sz="6" w:space="0" w:color="auto"/>
            </w:tcBorders>
            <w:vAlign w:val="center"/>
            <w:hideMark/>
          </w:tcPr>
          <w:p w:rsidR="00406325" w:rsidRPr="00406325" w:rsidRDefault="00406325" w:rsidP="00406325">
            <w:pPr>
              <w:spacing w:after="0" w:line="240" w:lineRule="auto"/>
              <w:jc w:val="center"/>
              <w:rPr>
                <w:rFonts w:ascii="Times New Roman" w:eastAsia="Times New Roman" w:hAnsi="Times New Roman" w:cs="Times New Roman"/>
                <w:sz w:val="24"/>
                <w:szCs w:val="24"/>
                <w:lang w:eastAsia="pl-PL"/>
              </w:rPr>
            </w:pPr>
            <w:r w:rsidRPr="00406325">
              <w:rPr>
                <w:rFonts w:ascii="Times New Roman" w:eastAsia="Times New Roman" w:hAnsi="Times New Roman" w:cs="Times New Roman"/>
                <w:sz w:val="24"/>
                <w:szCs w:val="24"/>
                <w:lang w:eastAsia="pl-PL"/>
              </w:rPr>
              <w:t>8</w:t>
            </w:r>
          </w:p>
        </w:tc>
      </w:tr>
      <w:tr w:rsidR="00406325" w:rsidRPr="00406325" w:rsidTr="0040632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6325" w:rsidRPr="00406325" w:rsidRDefault="00406325" w:rsidP="00406325">
            <w:pPr>
              <w:spacing w:after="0" w:line="240" w:lineRule="auto"/>
              <w:jc w:val="center"/>
              <w:rPr>
                <w:rFonts w:ascii="Times New Roman" w:eastAsia="Times New Roman" w:hAnsi="Times New Roman" w:cs="Times New Roman"/>
                <w:sz w:val="24"/>
                <w:szCs w:val="24"/>
                <w:lang w:eastAsia="pl-PL"/>
              </w:rPr>
            </w:pPr>
            <w:r w:rsidRPr="00406325">
              <w:rPr>
                <w:rFonts w:ascii="Times New Roman" w:eastAsia="Times New Roman" w:hAnsi="Times New Roman" w:cs="Times New Roman"/>
                <w:sz w:val="24"/>
                <w:szCs w:val="24"/>
                <w:lang w:eastAsia="pl-PL"/>
              </w:rPr>
              <w:t>II</w:t>
            </w:r>
          </w:p>
        </w:tc>
        <w:tc>
          <w:tcPr>
            <w:tcW w:w="0" w:type="auto"/>
            <w:tcBorders>
              <w:top w:val="outset" w:sz="6" w:space="0" w:color="auto"/>
              <w:left w:val="outset" w:sz="6" w:space="0" w:color="auto"/>
              <w:bottom w:val="outset" w:sz="6" w:space="0" w:color="auto"/>
              <w:right w:val="outset" w:sz="6" w:space="0" w:color="auto"/>
            </w:tcBorders>
            <w:vAlign w:val="center"/>
            <w:hideMark/>
          </w:tcPr>
          <w:p w:rsidR="00406325" w:rsidRPr="00406325" w:rsidRDefault="00406325" w:rsidP="00406325">
            <w:pPr>
              <w:spacing w:after="0" w:line="240" w:lineRule="auto"/>
              <w:rPr>
                <w:rFonts w:ascii="Times New Roman" w:eastAsia="Times New Roman" w:hAnsi="Times New Roman" w:cs="Times New Roman"/>
                <w:sz w:val="24"/>
                <w:szCs w:val="24"/>
                <w:lang w:eastAsia="pl-PL"/>
              </w:rPr>
            </w:pPr>
            <w:r w:rsidRPr="00406325">
              <w:rPr>
                <w:rFonts w:ascii="Times New Roman" w:eastAsia="Times New Roman" w:hAnsi="Times New Roman" w:cs="Times New Roman"/>
                <w:sz w:val="24"/>
                <w:szCs w:val="24"/>
                <w:lang w:eastAsia="pl-PL"/>
              </w:rPr>
              <w:t>Miasto Świnoujście</w:t>
            </w:r>
            <w:r w:rsidRPr="00406325">
              <w:rPr>
                <w:rFonts w:ascii="Times New Roman" w:eastAsia="Times New Roman" w:hAnsi="Times New Roman" w:cs="Times New Roman"/>
                <w:sz w:val="24"/>
                <w:szCs w:val="24"/>
                <w:lang w:eastAsia="pl-PL"/>
              </w:rPr>
              <w:br/>
              <w:t>Powiat Goleniowski</w:t>
            </w:r>
            <w:r w:rsidRPr="00406325">
              <w:rPr>
                <w:rFonts w:ascii="Times New Roman" w:eastAsia="Times New Roman" w:hAnsi="Times New Roman" w:cs="Times New Roman"/>
                <w:sz w:val="24"/>
                <w:szCs w:val="24"/>
                <w:lang w:eastAsia="pl-PL"/>
              </w:rPr>
              <w:br/>
              <w:t>Powiat Gryficki</w:t>
            </w:r>
            <w:r w:rsidRPr="00406325">
              <w:rPr>
                <w:rFonts w:ascii="Times New Roman" w:eastAsia="Times New Roman" w:hAnsi="Times New Roman" w:cs="Times New Roman"/>
                <w:sz w:val="24"/>
                <w:szCs w:val="24"/>
                <w:lang w:eastAsia="pl-PL"/>
              </w:rPr>
              <w:br/>
              <w:t>Powiat Kamieński</w:t>
            </w:r>
            <w:r w:rsidRPr="00406325">
              <w:rPr>
                <w:rFonts w:ascii="Times New Roman" w:eastAsia="Times New Roman" w:hAnsi="Times New Roman" w:cs="Times New Roman"/>
                <w:sz w:val="24"/>
                <w:szCs w:val="24"/>
                <w:lang w:eastAsia="pl-PL"/>
              </w:rPr>
              <w:br/>
              <w:t>Powiat Łobeski</w:t>
            </w:r>
          </w:p>
        </w:tc>
        <w:tc>
          <w:tcPr>
            <w:tcW w:w="0" w:type="auto"/>
            <w:tcBorders>
              <w:top w:val="outset" w:sz="6" w:space="0" w:color="auto"/>
              <w:left w:val="outset" w:sz="6" w:space="0" w:color="auto"/>
              <w:bottom w:val="outset" w:sz="6" w:space="0" w:color="auto"/>
              <w:right w:val="outset" w:sz="6" w:space="0" w:color="auto"/>
            </w:tcBorders>
            <w:vAlign w:val="center"/>
            <w:hideMark/>
          </w:tcPr>
          <w:p w:rsidR="00406325" w:rsidRPr="00406325" w:rsidRDefault="00406325" w:rsidP="00406325">
            <w:pPr>
              <w:spacing w:after="0" w:line="240" w:lineRule="auto"/>
              <w:jc w:val="center"/>
              <w:rPr>
                <w:rFonts w:ascii="Times New Roman" w:eastAsia="Times New Roman" w:hAnsi="Times New Roman" w:cs="Times New Roman"/>
                <w:sz w:val="24"/>
                <w:szCs w:val="24"/>
                <w:lang w:eastAsia="pl-PL"/>
              </w:rPr>
            </w:pPr>
            <w:r w:rsidRPr="00406325">
              <w:rPr>
                <w:rFonts w:ascii="Times New Roman" w:eastAsia="Times New Roman" w:hAnsi="Times New Roman" w:cs="Times New Roman"/>
                <w:sz w:val="24"/>
                <w:szCs w:val="24"/>
                <w:lang w:eastAsia="pl-PL"/>
              </w:rPr>
              <w:t>5</w:t>
            </w:r>
          </w:p>
        </w:tc>
      </w:tr>
      <w:tr w:rsidR="00406325" w:rsidRPr="00406325" w:rsidTr="0040632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6325" w:rsidRPr="00406325" w:rsidRDefault="00406325" w:rsidP="00406325">
            <w:pPr>
              <w:spacing w:after="0" w:line="240" w:lineRule="auto"/>
              <w:jc w:val="center"/>
              <w:rPr>
                <w:rFonts w:ascii="Times New Roman" w:eastAsia="Times New Roman" w:hAnsi="Times New Roman" w:cs="Times New Roman"/>
                <w:sz w:val="24"/>
                <w:szCs w:val="24"/>
                <w:lang w:eastAsia="pl-PL"/>
              </w:rPr>
            </w:pPr>
            <w:r w:rsidRPr="00406325">
              <w:rPr>
                <w:rFonts w:ascii="Times New Roman" w:eastAsia="Times New Roman" w:hAnsi="Times New Roman" w:cs="Times New Roman"/>
                <w:sz w:val="24"/>
                <w:szCs w:val="24"/>
                <w:lang w:eastAsia="pl-PL"/>
              </w:rPr>
              <w:t>III</w:t>
            </w:r>
          </w:p>
        </w:tc>
        <w:tc>
          <w:tcPr>
            <w:tcW w:w="0" w:type="auto"/>
            <w:tcBorders>
              <w:top w:val="outset" w:sz="6" w:space="0" w:color="auto"/>
              <w:left w:val="outset" w:sz="6" w:space="0" w:color="auto"/>
              <w:bottom w:val="outset" w:sz="6" w:space="0" w:color="auto"/>
              <w:right w:val="outset" w:sz="6" w:space="0" w:color="auto"/>
            </w:tcBorders>
            <w:vAlign w:val="center"/>
            <w:hideMark/>
          </w:tcPr>
          <w:p w:rsidR="00406325" w:rsidRPr="00406325" w:rsidRDefault="00406325" w:rsidP="00406325">
            <w:pPr>
              <w:spacing w:after="0" w:line="240" w:lineRule="auto"/>
              <w:rPr>
                <w:rFonts w:ascii="Times New Roman" w:eastAsia="Times New Roman" w:hAnsi="Times New Roman" w:cs="Times New Roman"/>
                <w:sz w:val="24"/>
                <w:szCs w:val="24"/>
                <w:lang w:eastAsia="pl-PL"/>
              </w:rPr>
            </w:pPr>
            <w:r w:rsidRPr="00406325">
              <w:rPr>
                <w:rFonts w:ascii="Times New Roman" w:eastAsia="Times New Roman" w:hAnsi="Times New Roman" w:cs="Times New Roman"/>
                <w:sz w:val="24"/>
                <w:szCs w:val="24"/>
                <w:lang w:eastAsia="pl-PL"/>
              </w:rPr>
              <w:t>Powiat Białogardzki</w:t>
            </w:r>
            <w:r w:rsidRPr="00406325">
              <w:rPr>
                <w:rFonts w:ascii="Times New Roman" w:eastAsia="Times New Roman" w:hAnsi="Times New Roman" w:cs="Times New Roman"/>
                <w:sz w:val="24"/>
                <w:szCs w:val="24"/>
                <w:lang w:eastAsia="pl-PL"/>
              </w:rPr>
              <w:br/>
              <w:t>Powiat Choszczeński</w:t>
            </w:r>
            <w:r w:rsidRPr="00406325">
              <w:rPr>
                <w:rFonts w:ascii="Times New Roman" w:eastAsia="Times New Roman" w:hAnsi="Times New Roman" w:cs="Times New Roman"/>
                <w:sz w:val="24"/>
                <w:szCs w:val="24"/>
                <w:lang w:eastAsia="pl-PL"/>
              </w:rPr>
              <w:br/>
              <w:t>Powiat Drawski</w:t>
            </w:r>
            <w:r w:rsidRPr="00406325">
              <w:rPr>
                <w:rFonts w:ascii="Times New Roman" w:eastAsia="Times New Roman" w:hAnsi="Times New Roman" w:cs="Times New Roman"/>
                <w:sz w:val="24"/>
                <w:szCs w:val="24"/>
                <w:lang w:eastAsia="pl-PL"/>
              </w:rPr>
              <w:br/>
              <w:t>Powiat Kołobrzeski</w:t>
            </w:r>
            <w:r w:rsidRPr="00406325">
              <w:rPr>
                <w:rFonts w:ascii="Times New Roman" w:eastAsia="Times New Roman" w:hAnsi="Times New Roman" w:cs="Times New Roman"/>
                <w:sz w:val="24"/>
                <w:szCs w:val="24"/>
                <w:lang w:eastAsia="pl-PL"/>
              </w:rPr>
              <w:br/>
              <w:t>Powiat Świdwiński</w:t>
            </w:r>
            <w:r w:rsidRPr="00406325">
              <w:rPr>
                <w:rFonts w:ascii="Times New Roman" w:eastAsia="Times New Roman" w:hAnsi="Times New Roman" w:cs="Times New Roman"/>
                <w:sz w:val="24"/>
                <w:szCs w:val="24"/>
                <w:lang w:eastAsia="pl-PL"/>
              </w:rPr>
              <w:br/>
              <w:t>Powiat Wałecki</w:t>
            </w:r>
          </w:p>
        </w:tc>
        <w:tc>
          <w:tcPr>
            <w:tcW w:w="0" w:type="auto"/>
            <w:tcBorders>
              <w:top w:val="outset" w:sz="6" w:space="0" w:color="auto"/>
              <w:left w:val="outset" w:sz="6" w:space="0" w:color="auto"/>
              <w:bottom w:val="outset" w:sz="6" w:space="0" w:color="auto"/>
              <w:right w:val="outset" w:sz="6" w:space="0" w:color="auto"/>
            </w:tcBorders>
            <w:vAlign w:val="center"/>
            <w:hideMark/>
          </w:tcPr>
          <w:p w:rsidR="00406325" w:rsidRPr="00406325" w:rsidRDefault="00406325" w:rsidP="00406325">
            <w:pPr>
              <w:spacing w:after="0" w:line="240" w:lineRule="auto"/>
              <w:jc w:val="center"/>
              <w:rPr>
                <w:rFonts w:ascii="Times New Roman" w:eastAsia="Times New Roman" w:hAnsi="Times New Roman" w:cs="Times New Roman"/>
                <w:sz w:val="24"/>
                <w:szCs w:val="24"/>
                <w:lang w:eastAsia="pl-PL"/>
              </w:rPr>
            </w:pPr>
            <w:r w:rsidRPr="00406325">
              <w:rPr>
                <w:rFonts w:ascii="Times New Roman" w:eastAsia="Times New Roman" w:hAnsi="Times New Roman" w:cs="Times New Roman"/>
                <w:sz w:val="24"/>
                <w:szCs w:val="24"/>
                <w:lang w:eastAsia="pl-PL"/>
              </w:rPr>
              <w:t>6</w:t>
            </w:r>
          </w:p>
        </w:tc>
      </w:tr>
      <w:tr w:rsidR="00406325" w:rsidRPr="00406325" w:rsidTr="0040632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6325" w:rsidRPr="00406325" w:rsidRDefault="00406325" w:rsidP="00406325">
            <w:pPr>
              <w:spacing w:after="0" w:line="240" w:lineRule="auto"/>
              <w:jc w:val="center"/>
              <w:rPr>
                <w:rFonts w:ascii="Times New Roman" w:eastAsia="Times New Roman" w:hAnsi="Times New Roman" w:cs="Times New Roman"/>
                <w:sz w:val="24"/>
                <w:szCs w:val="24"/>
                <w:lang w:eastAsia="pl-PL"/>
              </w:rPr>
            </w:pPr>
            <w:r w:rsidRPr="00406325">
              <w:rPr>
                <w:rFonts w:ascii="Times New Roman" w:eastAsia="Times New Roman" w:hAnsi="Times New Roman" w:cs="Times New Roman"/>
                <w:sz w:val="24"/>
                <w:szCs w:val="24"/>
                <w:lang w:eastAsia="pl-PL"/>
              </w:rPr>
              <w:t>IV</w:t>
            </w:r>
          </w:p>
        </w:tc>
        <w:tc>
          <w:tcPr>
            <w:tcW w:w="0" w:type="auto"/>
            <w:tcBorders>
              <w:top w:val="outset" w:sz="6" w:space="0" w:color="auto"/>
              <w:left w:val="outset" w:sz="6" w:space="0" w:color="auto"/>
              <w:bottom w:val="outset" w:sz="6" w:space="0" w:color="auto"/>
              <w:right w:val="outset" w:sz="6" w:space="0" w:color="auto"/>
            </w:tcBorders>
            <w:vAlign w:val="center"/>
            <w:hideMark/>
          </w:tcPr>
          <w:p w:rsidR="00406325" w:rsidRPr="00406325" w:rsidRDefault="00406325" w:rsidP="00406325">
            <w:pPr>
              <w:spacing w:after="0" w:line="240" w:lineRule="auto"/>
              <w:rPr>
                <w:rFonts w:ascii="Times New Roman" w:eastAsia="Times New Roman" w:hAnsi="Times New Roman" w:cs="Times New Roman"/>
                <w:sz w:val="24"/>
                <w:szCs w:val="24"/>
                <w:lang w:eastAsia="pl-PL"/>
              </w:rPr>
            </w:pPr>
            <w:r w:rsidRPr="00406325">
              <w:rPr>
                <w:rFonts w:ascii="Times New Roman" w:eastAsia="Times New Roman" w:hAnsi="Times New Roman" w:cs="Times New Roman"/>
                <w:sz w:val="24"/>
                <w:szCs w:val="24"/>
                <w:lang w:eastAsia="pl-PL"/>
              </w:rPr>
              <w:t>Miasto Koszalin</w:t>
            </w:r>
            <w:r w:rsidRPr="00406325">
              <w:rPr>
                <w:rFonts w:ascii="Times New Roman" w:eastAsia="Times New Roman" w:hAnsi="Times New Roman" w:cs="Times New Roman"/>
                <w:sz w:val="24"/>
                <w:szCs w:val="24"/>
                <w:lang w:eastAsia="pl-PL"/>
              </w:rPr>
              <w:br/>
              <w:t>Powiat Koszaliński</w:t>
            </w:r>
            <w:r w:rsidRPr="00406325">
              <w:rPr>
                <w:rFonts w:ascii="Times New Roman" w:eastAsia="Times New Roman" w:hAnsi="Times New Roman" w:cs="Times New Roman"/>
                <w:sz w:val="24"/>
                <w:szCs w:val="24"/>
                <w:lang w:eastAsia="pl-PL"/>
              </w:rPr>
              <w:br/>
              <w:t>Powiat Sławieński</w:t>
            </w:r>
            <w:r w:rsidRPr="00406325">
              <w:rPr>
                <w:rFonts w:ascii="Times New Roman" w:eastAsia="Times New Roman" w:hAnsi="Times New Roman" w:cs="Times New Roman"/>
                <w:sz w:val="24"/>
                <w:szCs w:val="24"/>
                <w:lang w:eastAsia="pl-PL"/>
              </w:rPr>
              <w:br/>
              <w:t>Powiat Szczecinecki</w:t>
            </w:r>
          </w:p>
        </w:tc>
        <w:tc>
          <w:tcPr>
            <w:tcW w:w="0" w:type="auto"/>
            <w:tcBorders>
              <w:top w:val="outset" w:sz="6" w:space="0" w:color="auto"/>
              <w:left w:val="outset" w:sz="6" w:space="0" w:color="auto"/>
              <w:bottom w:val="outset" w:sz="6" w:space="0" w:color="auto"/>
              <w:right w:val="outset" w:sz="6" w:space="0" w:color="auto"/>
            </w:tcBorders>
            <w:vAlign w:val="center"/>
            <w:hideMark/>
          </w:tcPr>
          <w:p w:rsidR="00406325" w:rsidRPr="00406325" w:rsidRDefault="00406325" w:rsidP="00406325">
            <w:pPr>
              <w:spacing w:after="0" w:line="240" w:lineRule="auto"/>
              <w:jc w:val="center"/>
              <w:rPr>
                <w:rFonts w:ascii="Times New Roman" w:eastAsia="Times New Roman" w:hAnsi="Times New Roman" w:cs="Times New Roman"/>
                <w:sz w:val="24"/>
                <w:szCs w:val="24"/>
                <w:lang w:eastAsia="pl-PL"/>
              </w:rPr>
            </w:pPr>
            <w:r w:rsidRPr="00406325">
              <w:rPr>
                <w:rFonts w:ascii="Times New Roman" w:eastAsia="Times New Roman" w:hAnsi="Times New Roman" w:cs="Times New Roman"/>
                <w:sz w:val="24"/>
                <w:szCs w:val="24"/>
                <w:lang w:eastAsia="pl-PL"/>
              </w:rPr>
              <w:t>5</w:t>
            </w:r>
          </w:p>
        </w:tc>
      </w:tr>
      <w:tr w:rsidR="00406325" w:rsidRPr="00406325" w:rsidTr="0040632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6325" w:rsidRPr="00406325" w:rsidRDefault="00406325" w:rsidP="00406325">
            <w:pPr>
              <w:spacing w:after="0" w:line="240" w:lineRule="auto"/>
              <w:jc w:val="center"/>
              <w:rPr>
                <w:rFonts w:ascii="Times New Roman" w:eastAsia="Times New Roman" w:hAnsi="Times New Roman" w:cs="Times New Roman"/>
                <w:sz w:val="24"/>
                <w:szCs w:val="24"/>
                <w:lang w:eastAsia="pl-PL"/>
              </w:rPr>
            </w:pPr>
            <w:r w:rsidRPr="00406325">
              <w:rPr>
                <w:rFonts w:ascii="Times New Roman" w:eastAsia="Times New Roman" w:hAnsi="Times New Roman" w:cs="Times New Roman"/>
                <w:sz w:val="24"/>
                <w:szCs w:val="24"/>
                <w:lang w:eastAsia="pl-PL"/>
              </w:rPr>
              <w:t>V</w:t>
            </w:r>
          </w:p>
        </w:tc>
        <w:tc>
          <w:tcPr>
            <w:tcW w:w="0" w:type="auto"/>
            <w:tcBorders>
              <w:top w:val="outset" w:sz="6" w:space="0" w:color="auto"/>
              <w:left w:val="outset" w:sz="6" w:space="0" w:color="auto"/>
              <w:bottom w:val="outset" w:sz="6" w:space="0" w:color="auto"/>
              <w:right w:val="outset" w:sz="6" w:space="0" w:color="auto"/>
            </w:tcBorders>
            <w:vAlign w:val="center"/>
            <w:hideMark/>
          </w:tcPr>
          <w:p w:rsidR="00406325" w:rsidRPr="00406325" w:rsidRDefault="00406325" w:rsidP="00406325">
            <w:pPr>
              <w:spacing w:after="0" w:line="240" w:lineRule="auto"/>
              <w:rPr>
                <w:rFonts w:ascii="Times New Roman" w:eastAsia="Times New Roman" w:hAnsi="Times New Roman" w:cs="Times New Roman"/>
                <w:sz w:val="24"/>
                <w:szCs w:val="24"/>
                <w:lang w:eastAsia="pl-PL"/>
              </w:rPr>
            </w:pPr>
            <w:r w:rsidRPr="00406325">
              <w:rPr>
                <w:rFonts w:ascii="Times New Roman" w:eastAsia="Times New Roman" w:hAnsi="Times New Roman" w:cs="Times New Roman"/>
                <w:sz w:val="24"/>
                <w:szCs w:val="24"/>
                <w:lang w:eastAsia="pl-PL"/>
              </w:rPr>
              <w:t>Powiat Gryfiński</w:t>
            </w:r>
            <w:r w:rsidRPr="00406325">
              <w:rPr>
                <w:rFonts w:ascii="Times New Roman" w:eastAsia="Times New Roman" w:hAnsi="Times New Roman" w:cs="Times New Roman"/>
                <w:sz w:val="24"/>
                <w:szCs w:val="24"/>
                <w:lang w:eastAsia="pl-PL"/>
              </w:rPr>
              <w:br/>
              <w:t>Powiat Myśliborski</w:t>
            </w:r>
            <w:r w:rsidRPr="00406325">
              <w:rPr>
                <w:rFonts w:ascii="Times New Roman" w:eastAsia="Times New Roman" w:hAnsi="Times New Roman" w:cs="Times New Roman"/>
                <w:sz w:val="24"/>
                <w:szCs w:val="24"/>
                <w:lang w:eastAsia="pl-PL"/>
              </w:rPr>
              <w:br/>
              <w:t>Powiat Pyrzycki</w:t>
            </w:r>
            <w:r w:rsidRPr="00406325">
              <w:rPr>
                <w:rFonts w:ascii="Times New Roman" w:eastAsia="Times New Roman" w:hAnsi="Times New Roman" w:cs="Times New Roman"/>
                <w:sz w:val="24"/>
                <w:szCs w:val="24"/>
                <w:lang w:eastAsia="pl-PL"/>
              </w:rPr>
              <w:br/>
              <w:t>Powiat Stargardzki</w:t>
            </w:r>
          </w:p>
        </w:tc>
        <w:tc>
          <w:tcPr>
            <w:tcW w:w="0" w:type="auto"/>
            <w:tcBorders>
              <w:top w:val="outset" w:sz="6" w:space="0" w:color="auto"/>
              <w:left w:val="outset" w:sz="6" w:space="0" w:color="auto"/>
              <w:bottom w:val="outset" w:sz="6" w:space="0" w:color="auto"/>
              <w:right w:val="outset" w:sz="6" w:space="0" w:color="auto"/>
            </w:tcBorders>
            <w:vAlign w:val="center"/>
            <w:hideMark/>
          </w:tcPr>
          <w:p w:rsidR="00406325" w:rsidRPr="00406325" w:rsidRDefault="00406325" w:rsidP="00406325">
            <w:pPr>
              <w:spacing w:after="0" w:line="240" w:lineRule="auto"/>
              <w:jc w:val="center"/>
              <w:rPr>
                <w:rFonts w:ascii="Times New Roman" w:eastAsia="Times New Roman" w:hAnsi="Times New Roman" w:cs="Times New Roman"/>
                <w:sz w:val="24"/>
                <w:szCs w:val="24"/>
                <w:lang w:eastAsia="pl-PL"/>
              </w:rPr>
            </w:pPr>
            <w:r w:rsidRPr="00406325">
              <w:rPr>
                <w:rFonts w:ascii="Times New Roman" w:eastAsia="Times New Roman" w:hAnsi="Times New Roman" w:cs="Times New Roman"/>
                <w:sz w:val="24"/>
                <w:szCs w:val="24"/>
                <w:lang w:eastAsia="pl-PL"/>
              </w:rPr>
              <w:t>6</w:t>
            </w:r>
          </w:p>
        </w:tc>
      </w:tr>
    </w:tbl>
    <w:p w:rsidR="00406325" w:rsidRDefault="00406325" w:rsidP="00406325">
      <w:pPr>
        <w:spacing w:before="100" w:beforeAutospacing="1" w:after="100" w:afterAutospacing="1" w:line="240" w:lineRule="auto"/>
        <w:rPr>
          <w:rFonts w:ascii="Times New Roman" w:eastAsia="Times New Roman" w:hAnsi="Times New Roman" w:cs="Times New Roman"/>
          <w:sz w:val="24"/>
          <w:szCs w:val="24"/>
          <w:lang w:eastAsia="pl-PL"/>
        </w:rPr>
      </w:pPr>
      <w:r w:rsidRPr="00406325">
        <w:rPr>
          <w:rFonts w:ascii="Times New Roman" w:eastAsia="Times New Roman" w:hAnsi="Times New Roman" w:cs="Times New Roman"/>
          <w:sz w:val="24"/>
          <w:szCs w:val="24"/>
          <w:lang w:eastAsia="pl-PL"/>
        </w:rPr>
        <w:t> Siedziba Wojewódzkiej Komisji Wyborczej w Szczecinie znajduje się w Szczecinie, ul. Mickiewicza 41, 70-383 Szczecin, pok. 8, tel. 91 48 15 041.</w:t>
      </w:r>
      <w:r w:rsidRPr="00406325">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 xml:space="preserve">                                                                                                   </w:t>
      </w:r>
    </w:p>
    <w:p w:rsidR="00720017" w:rsidRDefault="00406325" w:rsidP="00406325">
      <w:pPr>
        <w:spacing w:before="100" w:beforeAutospacing="1" w:after="100" w:afterAutospacing="1" w:line="240" w:lineRule="auto"/>
      </w:pP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xml:space="preserve">  </w:t>
      </w:r>
      <w:r w:rsidRPr="00406325">
        <w:rPr>
          <w:rFonts w:ascii="Times New Roman" w:eastAsia="Times New Roman" w:hAnsi="Times New Roman" w:cs="Times New Roman"/>
          <w:b/>
          <w:bCs/>
          <w:sz w:val="24"/>
          <w:szCs w:val="24"/>
          <w:lang w:eastAsia="pl-PL"/>
        </w:rPr>
        <w:t xml:space="preserve">Olgierd </w:t>
      </w:r>
      <w:proofErr w:type="spellStart"/>
      <w:r w:rsidRPr="00406325">
        <w:rPr>
          <w:rFonts w:ascii="Times New Roman" w:eastAsia="Times New Roman" w:hAnsi="Times New Roman" w:cs="Times New Roman"/>
          <w:b/>
          <w:bCs/>
          <w:sz w:val="24"/>
          <w:szCs w:val="24"/>
          <w:lang w:eastAsia="pl-PL"/>
        </w:rPr>
        <w:t>Geblewicz</w:t>
      </w:r>
      <w:proofErr w:type="spellEnd"/>
      <w:r w:rsidRPr="00406325">
        <w:rPr>
          <w:rFonts w:ascii="Times New Roman" w:eastAsia="Times New Roman" w:hAnsi="Times New Roman" w:cs="Times New Roman"/>
          <w:b/>
          <w:bCs/>
          <w:sz w:val="24"/>
          <w:szCs w:val="24"/>
          <w:lang w:eastAsia="pl-PL"/>
        </w:rPr>
        <w:br/>
      </w:r>
      <w:r>
        <w:rPr>
          <w:rFonts w:ascii="Times New Roman" w:eastAsia="Times New Roman" w:hAnsi="Times New Roman" w:cs="Times New Roman"/>
          <w:b/>
          <w:bCs/>
          <w:sz w:val="24"/>
          <w:szCs w:val="24"/>
          <w:lang w:eastAsia="pl-PL"/>
        </w:rPr>
        <w:t xml:space="preserve">                                                                                                         </w:t>
      </w:r>
      <w:r w:rsidRPr="00406325">
        <w:rPr>
          <w:rFonts w:ascii="Times New Roman" w:eastAsia="Times New Roman" w:hAnsi="Times New Roman" w:cs="Times New Roman"/>
          <w:b/>
          <w:bCs/>
          <w:sz w:val="24"/>
          <w:szCs w:val="24"/>
          <w:lang w:eastAsia="pl-PL"/>
        </w:rPr>
        <w:t>Marszałek</w:t>
      </w:r>
      <w:r w:rsidRPr="00406325">
        <w:rPr>
          <w:rFonts w:ascii="Times New Roman" w:eastAsia="Times New Roman" w:hAnsi="Times New Roman" w:cs="Times New Roman"/>
          <w:b/>
          <w:bCs/>
          <w:sz w:val="24"/>
          <w:szCs w:val="24"/>
          <w:lang w:eastAsia="pl-PL"/>
        </w:rPr>
        <w:br/>
      </w:r>
      <w:r>
        <w:rPr>
          <w:rFonts w:ascii="Times New Roman" w:eastAsia="Times New Roman" w:hAnsi="Times New Roman" w:cs="Times New Roman"/>
          <w:b/>
          <w:bCs/>
          <w:sz w:val="24"/>
          <w:szCs w:val="24"/>
          <w:lang w:eastAsia="pl-PL"/>
        </w:rPr>
        <w:t xml:space="preserve">                                                                                  </w:t>
      </w:r>
      <w:r w:rsidRPr="00406325">
        <w:rPr>
          <w:rFonts w:ascii="Times New Roman" w:eastAsia="Times New Roman" w:hAnsi="Times New Roman" w:cs="Times New Roman"/>
          <w:b/>
          <w:bCs/>
          <w:sz w:val="24"/>
          <w:szCs w:val="24"/>
          <w:lang w:eastAsia="pl-PL"/>
        </w:rPr>
        <w:t>Województwa Zachodniopomorskiego</w:t>
      </w:r>
      <w:r>
        <w:t xml:space="preserve">                                                                       </w:t>
      </w:r>
    </w:p>
    <w:sectPr w:rsidR="00720017" w:rsidSect="00406325">
      <w:pgSz w:w="11906" w:h="16838"/>
      <w:pgMar w:top="851" w:right="1418" w:bottom="1758"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D4A7F"/>
    <w:multiLevelType w:val="multilevel"/>
    <w:tmpl w:val="A6688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F76EF2"/>
    <w:multiLevelType w:val="multilevel"/>
    <w:tmpl w:val="0748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defaultTabStop w:val="708"/>
  <w:hyphenationZone w:val="425"/>
  <w:drawingGridHorizontalSpacing w:val="110"/>
  <w:displayHorizontalDrawingGridEvery w:val="2"/>
  <w:characterSpacingControl w:val="doNotCompress"/>
  <w:compat/>
  <w:rsids>
    <w:rsidRoot w:val="00406325"/>
    <w:rsid w:val="00406325"/>
    <w:rsid w:val="00720017"/>
    <w:rsid w:val="00A1718B"/>
    <w:rsid w:val="00C24BD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0017"/>
  </w:style>
  <w:style w:type="paragraph" w:styleId="Nagwek1">
    <w:name w:val="heading 1"/>
    <w:basedOn w:val="Normalny"/>
    <w:link w:val="Nagwek1Znak"/>
    <w:uiPriority w:val="9"/>
    <w:qFormat/>
    <w:rsid w:val="004063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406325"/>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4">
    <w:name w:val="heading 4"/>
    <w:basedOn w:val="Normalny"/>
    <w:link w:val="Nagwek4Znak"/>
    <w:uiPriority w:val="9"/>
    <w:qFormat/>
    <w:rsid w:val="00406325"/>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0632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406325"/>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406325"/>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semiHidden/>
    <w:unhideWhenUsed/>
    <w:rsid w:val="00406325"/>
    <w:rPr>
      <w:color w:val="0000FF"/>
      <w:u w:val="single"/>
    </w:rPr>
  </w:style>
  <w:style w:type="character" w:styleId="Pogrubienie">
    <w:name w:val="Strong"/>
    <w:basedOn w:val="Domylnaczcionkaakapitu"/>
    <w:uiPriority w:val="22"/>
    <w:qFormat/>
    <w:rsid w:val="00406325"/>
    <w:rPr>
      <w:b/>
      <w:bCs/>
    </w:rPr>
  </w:style>
  <w:style w:type="paragraph" w:styleId="NormalnyWeb">
    <w:name w:val="Normal (Web)"/>
    <w:basedOn w:val="Normalny"/>
    <w:uiPriority w:val="99"/>
    <w:semiHidden/>
    <w:unhideWhenUsed/>
    <w:rsid w:val="0040632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434328471">
      <w:bodyDiv w:val="1"/>
      <w:marLeft w:val="0"/>
      <w:marRight w:val="0"/>
      <w:marTop w:val="0"/>
      <w:marBottom w:val="0"/>
      <w:divBdr>
        <w:top w:val="none" w:sz="0" w:space="0" w:color="auto"/>
        <w:left w:val="none" w:sz="0" w:space="0" w:color="auto"/>
        <w:bottom w:val="none" w:sz="0" w:space="0" w:color="auto"/>
        <w:right w:val="none" w:sz="0" w:space="0" w:color="auto"/>
      </w:divBdr>
      <w:divsChild>
        <w:div w:id="2126610039">
          <w:marLeft w:val="0"/>
          <w:marRight w:val="0"/>
          <w:marTop w:val="0"/>
          <w:marBottom w:val="0"/>
          <w:divBdr>
            <w:top w:val="none" w:sz="0" w:space="0" w:color="auto"/>
            <w:left w:val="none" w:sz="0" w:space="0" w:color="auto"/>
            <w:bottom w:val="none" w:sz="0" w:space="0" w:color="auto"/>
            <w:right w:val="none" w:sz="0" w:space="0" w:color="auto"/>
          </w:divBdr>
          <w:divsChild>
            <w:div w:id="572202309">
              <w:marLeft w:val="0"/>
              <w:marRight w:val="0"/>
              <w:marTop w:val="0"/>
              <w:marBottom w:val="0"/>
              <w:divBdr>
                <w:top w:val="none" w:sz="0" w:space="0" w:color="auto"/>
                <w:left w:val="none" w:sz="0" w:space="0" w:color="auto"/>
                <w:bottom w:val="none" w:sz="0" w:space="0" w:color="auto"/>
                <w:right w:val="none" w:sz="0" w:space="0" w:color="auto"/>
              </w:divBdr>
              <w:divsChild>
                <w:div w:id="726605713">
                  <w:marLeft w:val="0"/>
                  <w:marRight w:val="0"/>
                  <w:marTop w:val="0"/>
                  <w:marBottom w:val="0"/>
                  <w:divBdr>
                    <w:top w:val="none" w:sz="0" w:space="0" w:color="auto"/>
                    <w:left w:val="none" w:sz="0" w:space="0" w:color="auto"/>
                    <w:bottom w:val="none" w:sz="0" w:space="0" w:color="auto"/>
                    <w:right w:val="none" w:sz="0" w:space="0" w:color="auto"/>
                  </w:divBdr>
                  <w:divsChild>
                    <w:div w:id="764181702">
                      <w:marLeft w:val="0"/>
                      <w:marRight w:val="0"/>
                      <w:marTop w:val="0"/>
                      <w:marBottom w:val="0"/>
                      <w:divBdr>
                        <w:top w:val="none" w:sz="0" w:space="0" w:color="auto"/>
                        <w:left w:val="none" w:sz="0" w:space="0" w:color="auto"/>
                        <w:bottom w:val="none" w:sz="0" w:space="0" w:color="auto"/>
                        <w:right w:val="none" w:sz="0" w:space="0" w:color="auto"/>
                      </w:divBdr>
                      <w:divsChild>
                        <w:div w:id="432944263">
                          <w:marLeft w:val="0"/>
                          <w:marRight w:val="0"/>
                          <w:marTop w:val="0"/>
                          <w:marBottom w:val="0"/>
                          <w:divBdr>
                            <w:top w:val="none" w:sz="0" w:space="0" w:color="auto"/>
                            <w:left w:val="none" w:sz="0" w:space="0" w:color="auto"/>
                            <w:bottom w:val="none" w:sz="0" w:space="0" w:color="auto"/>
                            <w:right w:val="none" w:sz="0" w:space="0" w:color="auto"/>
                          </w:divBdr>
                          <w:divsChild>
                            <w:div w:id="206983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77150">
                      <w:marLeft w:val="0"/>
                      <w:marRight w:val="0"/>
                      <w:marTop w:val="0"/>
                      <w:marBottom w:val="0"/>
                      <w:divBdr>
                        <w:top w:val="none" w:sz="0" w:space="0" w:color="auto"/>
                        <w:left w:val="none" w:sz="0" w:space="0" w:color="auto"/>
                        <w:bottom w:val="none" w:sz="0" w:space="0" w:color="auto"/>
                        <w:right w:val="none" w:sz="0" w:space="0" w:color="auto"/>
                      </w:divBdr>
                      <w:divsChild>
                        <w:div w:id="106511512">
                          <w:marLeft w:val="0"/>
                          <w:marRight w:val="0"/>
                          <w:marTop w:val="0"/>
                          <w:marBottom w:val="0"/>
                          <w:divBdr>
                            <w:top w:val="none" w:sz="0" w:space="0" w:color="auto"/>
                            <w:left w:val="none" w:sz="0" w:space="0" w:color="auto"/>
                            <w:bottom w:val="none" w:sz="0" w:space="0" w:color="auto"/>
                            <w:right w:val="none" w:sz="0" w:space="0" w:color="auto"/>
                          </w:divBdr>
                          <w:divsChild>
                            <w:div w:id="92379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332641">
          <w:marLeft w:val="0"/>
          <w:marRight w:val="0"/>
          <w:marTop w:val="0"/>
          <w:marBottom w:val="0"/>
          <w:divBdr>
            <w:top w:val="none" w:sz="0" w:space="0" w:color="auto"/>
            <w:left w:val="none" w:sz="0" w:space="0" w:color="auto"/>
            <w:bottom w:val="none" w:sz="0" w:space="0" w:color="auto"/>
            <w:right w:val="none" w:sz="0" w:space="0" w:color="auto"/>
          </w:divBdr>
          <w:divsChild>
            <w:div w:id="1384210247">
              <w:marLeft w:val="0"/>
              <w:marRight w:val="0"/>
              <w:marTop w:val="0"/>
              <w:marBottom w:val="0"/>
              <w:divBdr>
                <w:top w:val="none" w:sz="0" w:space="0" w:color="auto"/>
                <w:left w:val="none" w:sz="0" w:space="0" w:color="auto"/>
                <w:bottom w:val="none" w:sz="0" w:space="0" w:color="auto"/>
                <w:right w:val="none" w:sz="0" w:space="0" w:color="auto"/>
              </w:divBdr>
              <w:divsChild>
                <w:div w:id="1611469347">
                  <w:marLeft w:val="0"/>
                  <w:marRight w:val="0"/>
                  <w:marTop w:val="0"/>
                  <w:marBottom w:val="0"/>
                  <w:divBdr>
                    <w:top w:val="none" w:sz="0" w:space="0" w:color="auto"/>
                    <w:left w:val="none" w:sz="0" w:space="0" w:color="auto"/>
                    <w:bottom w:val="none" w:sz="0" w:space="0" w:color="auto"/>
                    <w:right w:val="none" w:sz="0" w:space="0" w:color="auto"/>
                  </w:divBdr>
                  <w:divsChild>
                    <w:div w:id="577054799">
                      <w:marLeft w:val="0"/>
                      <w:marRight w:val="0"/>
                      <w:marTop w:val="0"/>
                      <w:marBottom w:val="0"/>
                      <w:divBdr>
                        <w:top w:val="none" w:sz="0" w:space="0" w:color="auto"/>
                        <w:left w:val="none" w:sz="0" w:space="0" w:color="auto"/>
                        <w:bottom w:val="none" w:sz="0" w:space="0" w:color="auto"/>
                        <w:right w:val="none" w:sz="0" w:space="0" w:color="auto"/>
                      </w:divBdr>
                      <w:divsChild>
                        <w:div w:id="1728069050">
                          <w:marLeft w:val="0"/>
                          <w:marRight w:val="0"/>
                          <w:marTop w:val="0"/>
                          <w:marBottom w:val="0"/>
                          <w:divBdr>
                            <w:top w:val="none" w:sz="0" w:space="0" w:color="auto"/>
                            <w:left w:val="none" w:sz="0" w:space="0" w:color="auto"/>
                            <w:bottom w:val="none" w:sz="0" w:space="0" w:color="auto"/>
                            <w:right w:val="none" w:sz="0" w:space="0" w:color="auto"/>
                          </w:divBdr>
                          <w:divsChild>
                            <w:div w:id="237253228">
                              <w:marLeft w:val="0"/>
                              <w:marRight w:val="0"/>
                              <w:marTop w:val="0"/>
                              <w:marBottom w:val="0"/>
                              <w:divBdr>
                                <w:top w:val="none" w:sz="0" w:space="0" w:color="auto"/>
                                <w:left w:val="none" w:sz="0" w:space="0" w:color="auto"/>
                                <w:bottom w:val="none" w:sz="0" w:space="0" w:color="auto"/>
                                <w:right w:val="none" w:sz="0" w:space="0" w:color="auto"/>
                              </w:divBdr>
                              <w:divsChild>
                                <w:div w:id="1865829061">
                                  <w:marLeft w:val="0"/>
                                  <w:marRight w:val="0"/>
                                  <w:marTop w:val="0"/>
                                  <w:marBottom w:val="0"/>
                                  <w:divBdr>
                                    <w:top w:val="none" w:sz="0" w:space="0" w:color="auto"/>
                                    <w:left w:val="none" w:sz="0" w:space="0" w:color="auto"/>
                                    <w:bottom w:val="none" w:sz="0" w:space="0" w:color="auto"/>
                                    <w:right w:val="none" w:sz="0" w:space="0" w:color="auto"/>
                                  </w:divBdr>
                                  <w:divsChild>
                                    <w:div w:id="1782414181">
                                      <w:marLeft w:val="0"/>
                                      <w:marRight w:val="0"/>
                                      <w:marTop w:val="0"/>
                                      <w:marBottom w:val="0"/>
                                      <w:divBdr>
                                        <w:top w:val="none" w:sz="0" w:space="0" w:color="auto"/>
                                        <w:left w:val="none" w:sz="0" w:space="0" w:color="auto"/>
                                        <w:bottom w:val="none" w:sz="0" w:space="0" w:color="auto"/>
                                        <w:right w:val="none" w:sz="0" w:space="0" w:color="auto"/>
                                      </w:divBdr>
                                      <w:divsChild>
                                        <w:div w:id="589460814">
                                          <w:marLeft w:val="0"/>
                                          <w:marRight w:val="0"/>
                                          <w:marTop w:val="0"/>
                                          <w:marBottom w:val="0"/>
                                          <w:divBdr>
                                            <w:top w:val="none" w:sz="0" w:space="0" w:color="auto"/>
                                            <w:left w:val="none" w:sz="0" w:space="0" w:color="auto"/>
                                            <w:bottom w:val="none" w:sz="0" w:space="0" w:color="auto"/>
                                            <w:right w:val="none" w:sz="0" w:space="0" w:color="auto"/>
                                          </w:divBdr>
                                          <w:divsChild>
                                            <w:div w:id="98667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320</Words>
  <Characters>1922</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UG Kołbaskowo</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Gajos Pietryga</dc:creator>
  <cp:keywords/>
  <dc:description/>
  <cp:lastModifiedBy>Gajos Pietryga</cp:lastModifiedBy>
  <cp:revision>3</cp:revision>
  <cp:lastPrinted>2014-09-05T05:59:00Z</cp:lastPrinted>
  <dcterms:created xsi:type="dcterms:W3CDTF">2014-09-05T05:49:00Z</dcterms:created>
  <dcterms:modified xsi:type="dcterms:W3CDTF">2014-09-05T06:00:00Z</dcterms:modified>
</cp:coreProperties>
</file>