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3" w:rsidRDefault="009C0D03" w:rsidP="009C0D03">
      <w:pPr>
        <w:pStyle w:val="Nagwek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Sporządzenie aktu pełnomocnictwa do głosowania w referendum </w:t>
      </w:r>
      <w:r>
        <w:rPr>
          <w:rFonts w:ascii="Calibri" w:hAnsi="Calibri"/>
          <w:sz w:val="24"/>
          <w:szCs w:val="24"/>
        </w:rPr>
        <w:br/>
        <w:t xml:space="preserve">ogólnokrajowym </w:t>
      </w:r>
    </w:p>
    <w:p w:rsidR="009C0D03" w:rsidRDefault="009C0D03" w:rsidP="009C0D03"/>
    <w:p w:rsidR="009C0D03" w:rsidRDefault="009C0D03" w:rsidP="009C0D03"/>
    <w:p w:rsidR="009C0D03" w:rsidRDefault="009C0D03" w:rsidP="009C0D03">
      <w:pPr>
        <w:rPr>
          <w:rFonts w:ascii="Calibri" w:hAnsi="Calibri"/>
          <w:b/>
        </w:rPr>
      </w:pPr>
      <w:r>
        <w:rPr>
          <w:rFonts w:ascii="Calibri" w:hAnsi="Calibri"/>
          <w:b/>
        </w:rPr>
        <w:t>Wymagane dokumenty: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hyperlink r:id="rId4" w:history="1">
        <w:r>
          <w:rPr>
            <w:rStyle w:val="Hipercze"/>
            <w:rFonts w:ascii="Calibri" w:hAnsi="Calibri"/>
          </w:rPr>
          <w:t>Wniosek</w:t>
        </w:r>
      </w:hyperlink>
      <w:r>
        <w:rPr>
          <w:rFonts w:ascii="Calibri" w:hAnsi="Calibri"/>
        </w:rPr>
        <w:t xml:space="preserve"> o sporządzenie aktu pełnomocnictwa do głosowania. 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2. Pisemna </w:t>
      </w:r>
      <w:hyperlink r:id="rId5" w:history="1">
        <w:r>
          <w:rPr>
            <w:rStyle w:val="Hipercze"/>
            <w:rFonts w:ascii="Calibri" w:hAnsi="Calibri"/>
          </w:rPr>
          <w:t>zgoda</w:t>
        </w:r>
      </w:hyperlink>
      <w:r>
        <w:rPr>
          <w:rFonts w:ascii="Calibri" w:hAnsi="Calibri"/>
        </w:rPr>
        <w:t xml:space="preserve"> osoby, która wyraziła zgodę na przyjęcie pełnomocnictwa. 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3. Kopia aktualnego orzeczenia właściwego organu orzekającego o ustaleniu stopnia niepełnosprawności (znaczny lub umiarkowany) osoby uprawnionej do udziału                              w referendum (nie dotyczy osoby, która najpóźniej w dniu głosowania kończy 75 lat). 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4. Kopia zaświadczenia o prawie do głosowania wydanego osobie, która wyraziła zgodę na przyjęcie pełnomocnictwa (załącza się wyłącznie w przypadku gdy osoba, która wyraziła zgodę na przyjęcie pełnomocnictwa nie jest wpisana do rejestru wyborców w tej samej gminie, co udzielający pełnomocnictwa do głosowania).</w:t>
      </w:r>
    </w:p>
    <w:p w:rsidR="009C0D03" w:rsidRDefault="009C0D03" w:rsidP="009C0D03">
      <w:pPr>
        <w:jc w:val="both"/>
        <w:rPr>
          <w:rFonts w:ascii="Calibri" w:hAnsi="Calibri"/>
          <w:b/>
        </w:rPr>
      </w:pPr>
    </w:p>
    <w:p w:rsidR="009C0D03" w:rsidRDefault="009C0D03" w:rsidP="009C0D0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Organ, do którego kierowany jest wniosek:</w:t>
      </w:r>
    </w:p>
    <w:p w:rsidR="009C0D03" w:rsidRDefault="009C0D03" w:rsidP="009C0D03">
      <w:pPr>
        <w:jc w:val="both"/>
        <w:rPr>
          <w:rFonts w:ascii="Calibri" w:hAnsi="Calibri"/>
        </w:rPr>
      </w:pPr>
      <w:r>
        <w:rPr>
          <w:rFonts w:ascii="Calibri" w:hAnsi="Calibri"/>
        </w:rPr>
        <w:t>Wójt Gminy Kołbaskowo</w:t>
      </w:r>
    </w:p>
    <w:p w:rsidR="009C0D03" w:rsidRDefault="009C0D03" w:rsidP="009C0D03">
      <w:pPr>
        <w:jc w:val="both"/>
        <w:rPr>
          <w:rFonts w:ascii="Calibri" w:hAnsi="Calibri"/>
        </w:rPr>
      </w:pPr>
    </w:p>
    <w:p w:rsidR="009C0D03" w:rsidRDefault="009C0D03" w:rsidP="009C0D0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Termin składania wniosków:</w:t>
      </w:r>
    </w:p>
    <w:p w:rsidR="009C0D03" w:rsidRDefault="009C0D03" w:rsidP="009C0D03">
      <w:pPr>
        <w:jc w:val="both"/>
        <w:rPr>
          <w:rFonts w:ascii="Calibri" w:hAnsi="Calibri"/>
        </w:rPr>
      </w:pPr>
      <w:r>
        <w:rPr>
          <w:rFonts w:ascii="Calibri" w:hAnsi="Calibri"/>
        </w:rPr>
        <w:t>- do 28 sierpnia 2015r.</w:t>
      </w:r>
    </w:p>
    <w:p w:rsidR="009C0D03" w:rsidRDefault="009C0D03" w:rsidP="009C0D03">
      <w:pPr>
        <w:pStyle w:val="Nagwek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Uwagi: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1. Udzielić pełnomocnictwa do głosowania może udzielić osoba o znacznym lub umiarkowanym stopniu niepełnosprawności lub osoba, który najpóźniej w dniu głosowania kończy 75 lat. 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2. Pełnomocnikiem może być osoba wpisana do rejestru wyborców w tej samej gminie co udzielający pełnomocnictwa lub posiadająca zaświadczenie o prawie do głosowania. 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3. Osoba uprawniona do udziału w referendum ma prawo do cofnięcia udzielonego pełnomocnictwa do głosowania. Cofnięcie pełnomocnictwa do głosowania następuje przez złożenie najpóźniej na 2 dni przed dniem referendum stosownego oświadczenia woli Wójtowi Gminy Kołbaskowo, lub doręczenie takiego oświadczenia właściwej obwodowej komisji do spraw referendum w dniu głosowania.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4. Jeżeli osoba uprawniona nie może lub nie umie złożyć podpisu, wniosek podpisuje osoba, która wyraziła zgodę na przyjęcie pełnomocnictwa.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5. Pełnomocnictwo do głosowania można przyjąć tylko od jednej osoby lub od dwóch osób, jeżeli co najmniej jedną z nich jest wstępny, zstępny, małżonek, brat, siostra lub osoba pozostająca w stosunku przysposobienia, opieki lub kurateli w stosunku do pełnomocnika. </w:t>
      </w:r>
    </w:p>
    <w:p w:rsidR="009C0D03" w:rsidRDefault="009C0D03" w:rsidP="009C0D03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6. Akt pełnomocnictwa do głosowania jest sporządzany w miejscu zamieszkania osoby, która złożyła wniosek w tej sprawie lub w innym miejscu na obszarze gminy, jeśli osoba ta zwróci się o to we wniosku o jego sporządzenie. </w:t>
      </w:r>
    </w:p>
    <w:p w:rsidR="009C0D03" w:rsidRDefault="009C0D03" w:rsidP="009C0D03"/>
    <w:p w:rsidR="00720017" w:rsidRDefault="00720017"/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0D03"/>
    <w:rsid w:val="000E2BAB"/>
    <w:rsid w:val="00720017"/>
    <w:rsid w:val="009C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0D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9C0D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C0D0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C0D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semiHidden/>
    <w:unhideWhenUsed/>
    <w:rsid w:val="009C0D0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9C0D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m.warszawa.pl/sites/default/files/zgoda_na_przyjecie_pelnomocnictwa_prezydent.pdf" TargetMode="External"/><Relationship Id="rId4" Type="http://schemas.openxmlformats.org/officeDocument/2006/relationships/hyperlink" Target="http://www.um.warszawa.pl/sites/default/files/wniosek_pelnomocnictwo_Prezyden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2142</Characters>
  <Application>Microsoft Office Word</Application>
  <DocSecurity>0</DocSecurity>
  <Lines>17</Lines>
  <Paragraphs>4</Paragraphs>
  <ScaleCrop>false</ScaleCrop>
  <Company>UG Kołbaskowo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2015-07-08T09:54:00Z</dcterms:created>
  <dcterms:modified xsi:type="dcterms:W3CDTF">2015-07-08T09:56:00Z</dcterms:modified>
</cp:coreProperties>
</file>