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56" w:rsidRDefault="00543D56" w:rsidP="00543D5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OBWIESZCZENIE</w:t>
      </w:r>
    </w:p>
    <w:p w:rsidR="00543D56" w:rsidRDefault="00543D56" w:rsidP="00543D5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WÓJTA GMINY KOŁBASKOWO</w:t>
      </w:r>
    </w:p>
    <w:p w:rsidR="00543D56" w:rsidRDefault="00973993" w:rsidP="00543D5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 dnia 8</w:t>
      </w:r>
      <w:r w:rsidR="00543D56">
        <w:rPr>
          <w:rFonts w:ascii="Arial" w:hAnsi="Arial" w:cs="Arial"/>
          <w:b/>
          <w:sz w:val="18"/>
          <w:szCs w:val="18"/>
        </w:rPr>
        <w:t xml:space="preserve"> lipca 2015 r.</w:t>
      </w:r>
    </w:p>
    <w:p w:rsidR="00543D56" w:rsidRPr="00433EDB" w:rsidRDefault="00543D56" w:rsidP="00543D56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433EDB">
        <w:rPr>
          <w:rFonts w:ascii="Arial" w:hAnsi="Arial" w:cs="Arial"/>
          <w:sz w:val="16"/>
          <w:szCs w:val="16"/>
        </w:rPr>
        <w:t>Na podsta</w:t>
      </w:r>
      <w:r w:rsidR="003D2080">
        <w:rPr>
          <w:rFonts w:ascii="Arial" w:hAnsi="Arial" w:cs="Arial"/>
          <w:sz w:val="16"/>
          <w:szCs w:val="16"/>
        </w:rPr>
        <w:t xml:space="preserve">wie </w:t>
      </w:r>
      <w:r w:rsidR="00433EDB" w:rsidRPr="00433EDB">
        <w:rPr>
          <w:rFonts w:ascii="Arial" w:eastAsia="TimesNewRoman" w:hAnsi="Arial" w:cs="Arial"/>
          <w:sz w:val="16"/>
          <w:szCs w:val="16"/>
        </w:rPr>
        <w:t>a</w:t>
      </w:r>
      <w:r w:rsidR="005A440D">
        <w:rPr>
          <w:rFonts w:ascii="Arial" w:eastAsia="TimesNewRoman" w:hAnsi="Arial" w:cs="Arial"/>
          <w:sz w:val="16"/>
          <w:szCs w:val="16"/>
        </w:rPr>
        <w:t xml:space="preserve">rt. 6 ust. 5 </w:t>
      </w:r>
      <w:r w:rsidR="00433EDB" w:rsidRPr="00433EDB">
        <w:rPr>
          <w:rFonts w:ascii="Arial" w:eastAsia="TimesNewRoman" w:hAnsi="Arial" w:cs="Arial"/>
          <w:sz w:val="16"/>
          <w:szCs w:val="16"/>
        </w:rPr>
        <w:t xml:space="preserve">ustawy </w:t>
      </w:r>
      <w:r w:rsidR="00433EDB" w:rsidRPr="00433EDB">
        <w:rPr>
          <w:rFonts w:ascii="Arial" w:hAnsi="Arial" w:cs="Arial"/>
          <w:sz w:val="16"/>
          <w:szCs w:val="16"/>
        </w:rPr>
        <w:t>z dnia 14 marca 2003 r.  o referendum ogólnokrajowym (Dz. U. z 2015 r. poz. 318)</w:t>
      </w:r>
      <w:r w:rsidR="00433EDB" w:rsidRPr="00433EDB">
        <w:rPr>
          <w:rFonts w:ascii="Arial" w:eastAsia="TimesNewRoman" w:hAnsi="Arial" w:cs="Arial"/>
          <w:sz w:val="16"/>
          <w:szCs w:val="16"/>
        </w:rPr>
        <w:t xml:space="preserve">, </w:t>
      </w:r>
      <w:r w:rsidRPr="00433EDB">
        <w:rPr>
          <w:rFonts w:ascii="Arial" w:eastAsia="TimesNewRoman" w:hAnsi="Arial" w:cs="Arial"/>
          <w:sz w:val="16"/>
          <w:szCs w:val="16"/>
        </w:rPr>
        <w:t xml:space="preserve"> </w:t>
      </w:r>
      <w:r w:rsidR="003D2080">
        <w:rPr>
          <w:rFonts w:ascii="Arial" w:hAnsi="Arial" w:cs="Arial"/>
          <w:sz w:val="16"/>
          <w:szCs w:val="16"/>
        </w:rPr>
        <w:t xml:space="preserve"> </w:t>
      </w:r>
      <w:r w:rsidR="005464D6">
        <w:rPr>
          <w:rFonts w:ascii="Arial" w:hAnsi="Arial" w:cs="Arial"/>
          <w:sz w:val="16"/>
          <w:szCs w:val="16"/>
        </w:rPr>
        <w:t xml:space="preserve">w </w:t>
      </w:r>
      <w:r w:rsidRPr="00433EDB">
        <w:rPr>
          <w:rFonts w:ascii="Arial" w:hAnsi="Arial" w:cs="Arial"/>
          <w:sz w:val="16"/>
          <w:szCs w:val="16"/>
        </w:rPr>
        <w:t>związku z uchwałą Nr XXIII/293/2012</w:t>
      </w:r>
      <w:r w:rsidR="005464D6">
        <w:rPr>
          <w:rFonts w:ascii="Arial" w:hAnsi="Arial" w:cs="Arial"/>
          <w:sz w:val="16"/>
          <w:szCs w:val="16"/>
        </w:rPr>
        <w:t xml:space="preserve">  Rady Gminy Kołbaskowo z dnia </w:t>
      </w:r>
      <w:r w:rsidRPr="00433EDB">
        <w:rPr>
          <w:rFonts w:ascii="Arial" w:hAnsi="Arial" w:cs="Arial"/>
          <w:sz w:val="16"/>
          <w:szCs w:val="16"/>
        </w:rPr>
        <w:t>28 grudnia 2012 r. (Dz. Urz. Województwa Zachodniopomorskiego z 2013 r., poz. 727) w sprawie podziału gminy Kołbaskowo na obwody gło</w:t>
      </w:r>
      <w:r w:rsidR="003D2080">
        <w:rPr>
          <w:rFonts w:ascii="Arial" w:hAnsi="Arial" w:cs="Arial"/>
          <w:sz w:val="16"/>
          <w:szCs w:val="16"/>
        </w:rPr>
        <w:t xml:space="preserve">sowania, ustalenia ich granic </w:t>
      </w:r>
      <w:r w:rsidR="005A440D">
        <w:rPr>
          <w:rFonts w:ascii="Arial" w:hAnsi="Arial" w:cs="Arial"/>
          <w:sz w:val="16"/>
          <w:szCs w:val="16"/>
        </w:rPr>
        <w:br/>
      </w:r>
      <w:r w:rsidR="005464D6">
        <w:rPr>
          <w:rFonts w:ascii="Arial" w:hAnsi="Arial" w:cs="Arial"/>
          <w:sz w:val="16"/>
          <w:szCs w:val="16"/>
        </w:rPr>
        <w:t xml:space="preserve">i </w:t>
      </w:r>
      <w:r w:rsidRPr="00433EDB">
        <w:rPr>
          <w:rFonts w:ascii="Arial" w:hAnsi="Arial" w:cs="Arial"/>
          <w:sz w:val="16"/>
          <w:szCs w:val="16"/>
        </w:rPr>
        <w:t>numerów, zmie</w:t>
      </w:r>
      <w:r w:rsidR="005464D6">
        <w:rPr>
          <w:rFonts w:ascii="Arial" w:hAnsi="Arial" w:cs="Arial"/>
          <w:sz w:val="16"/>
          <w:szCs w:val="16"/>
        </w:rPr>
        <w:t xml:space="preserve">nioną uchwałą Nr XXXV/436/2014 </w:t>
      </w:r>
      <w:r w:rsidRPr="00433EDB">
        <w:rPr>
          <w:rFonts w:ascii="Arial" w:hAnsi="Arial" w:cs="Arial"/>
          <w:sz w:val="16"/>
          <w:szCs w:val="16"/>
        </w:rPr>
        <w:t xml:space="preserve">z dnia 17 marca 2014 r. (Dz. Urz. Województwa Zachodniopomorskiego </w:t>
      </w:r>
      <w:r w:rsidR="005A440D">
        <w:rPr>
          <w:rFonts w:ascii="Arial" w:hAnsi="Arial" w:cs="Arial"/>
          <w:sz w:val="16"/>
          <w:szCs w:val="16"/>
        </w:rPr>
        <w:br/>
      </w:r>
      <w:r w:rsidRPr="00433EDB">
        <w:rPr>
          <w:rFonts w:ascii="Arial" w:hAnsi="Arial" w:cs="Arial"/>
          <w:sz w:val="16"/>
          <w:szCs w:val="16"/>
        </w:rPr>
        <w:t>z 2014 r., poz. 1331) podaję do wiadomości publicznej  informację o numerach i granicach obwodów głosowania, wyznaczonych siedzibach obwodowych komisji do spraw referendum, lokalach obwodowych komisji do spraw referendum dostosowanych do potr</w:t>
      </w:r>
      <w:r w:rsidR="00433EDB" w:rsidRPr="00433EDB">
        <w:rPr>
          <w:rFonts w:ascii="Arial" w:hAnsi="Arial" w:cs="Arial"/>
          <w:sz w:val="16"/>
          <w:szCs w:val="16"/>
        </w:rPr>
        <w:t xml:space="preserve">zeb osób niepełnosprawnych </w:t>
      </w:r>
      <w:r w:rsidRPr="00433EDB">
        <w:rPr>
          <w:rFonts w:ascii="Arial" w:hAnsi="Arial" w:cs="Arial"/>
          <w:sz w:val="16"/>
          <w:szCs w:val="16"/>
        </w:rPr>
        <w:t xml:space="preserve">oraz o możliwości głosowania korespondencyjnego i przez </w:t>
      </w:r>
      <w:r w:rsidR="003D2080">
        <w:rPr>
          <w:rFonts w:ascii="Arial" w:hAnsi="Arial" w:cs="Arial"/>
          <w:sz w:val="16"/>
          <w:szCs w:val="16"/>
        </w:rPr>
        <w:t>pełnomocnika</w:t>
      </w:r>
      <w:r w:rsidR="00433EDB" w:rsidRPr="00433EDB">
        <w:rPr>
          <w:rFonts w:ascii="Arial" w:hAnsi="Arial" w:cs="Arial"/>
          <w:sz w:val="16"/>
          <w:szCs w:val="16"/>
        </w:rPr>
        <w:t xml:space="preserve"> </w:t>
      </w:r>
      <w:r w:rsidR="005464D6">
        <w:rPr>
          <w:rFonts w:ascii="Arial" w:hAnsi="Arial" w:cs="Arial"/>
          <w:sz w:val="16"/>
          <w:szCs w:val="16"/>
        </w:rPr>
        <w:t xml:space="preserve">w </w:t>
      </w:r>
      <w:r w:rsidR="00433EDB" w:rsidRPr="00433EDB">
        <w:rPr>
          <w:rFonts w:ascii="Arial" w:hAnsi="Arial" w:cs="Arial"/>
          <w:sz w:val="16"/>
          <w:szCs w:val="16"/>
        </w:rPr>
        <w:t>ogólnokrajowym referendum zarządzonym</w:t>
      </w:r>
      <w:r w:rsidRPr="00433EDB">
        <w:rPr>
          <w:rFonts w:ascii="Arial" w:hAnsi="Arial" w:cs="Arial"/>
          <w:sz w:val="16"/>
          <w:szCs w:val="16"/>
        </w:rPr>
        <w:t xml:space="preserve"> na dzień 6 września 2015 r.</w:t>
      </w:r>
    </w:p>
    <w:p w:rsidR="00543D56" w:rsidRPr="00433EDB" w:rsidRDefault="00543D56" w:rsidP="00543D56">
      <w:pPr>
        <w:ind w:firstLine="708"/>
        <w:jc w:val="both"/>
        <w:rPr>
          <w:rFonts w:ascii="Arial" w:hAnsi="Arial" w:cs="Arial"/>
        </w:rPr>
      </w:pPr>
    </w:p>
    <w:p w:rsidR="00543D56" w:rsidRDefault="00543D56" w:rsidP="00543D5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7"/>
        <w:gridCol w:w="4600"/>
        <w:gridCol w:w="3128"/>
      </w:tblGrid>
      <w:tr w:rsidR="00543D56" w:rsidTr="00543D56">
        <w:trPr>
          <w:trHeight w:val="6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56" w:rsidRDefault="00543D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NUMER OBWODU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56" w:rsidRDefault="00543D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GRANICE OBWODU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56" w:rsidRDefault="00543D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SIEDZIBA OBWODOWEJ KOMISJI </w:t>
            </w:r>
            <w:r w:rsidR="005D2A31">
              <w:rPr>
                <w:rFonts w:ascii="Arial" w:hAnsi="Arial" w:cs="Arial"/>
                <w:sz w:val="18"/>
                <w:szCs w:val="18"/>
                <w:lang w:eastAsia="en-US"/>
              </w:rPr>
              <w:t>DO SPRAW REFERENDUM</w:t>
            </w:r>
          </w:p>
        </w:tc>
      </w:tr>
      <w:tr w:rsidR="00543D56" w:rsidTr="00543D56">
        <w:trPr>
          <w:trHeight w:val="99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6" w:rsidRDefault="00543D56" w:rsidP="00CD43A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Kamieniec, Kamionki, Kołbaskowo, Kurów, Moczyły, Pargowo, Rosówek, Siadło Dolne, Siadło Górne, Ustowo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Urząd Gminy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Kołbaskowo 106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72-001 Kołbaskowo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43D56" w:rsidTr="00543D56">
        <w:trPr>
          <w:trHeight w:val="103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6" w:rsidRDefault="00543D56" w:rsidP="00CD43A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Barnisław, Będargowo, Bobolin, Karwowo, Ostoja, Przylep, Rajkowo, Smolęcin, Stobno, Warnik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Szkoła Podstawowa 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Będargowo 1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43D56" w:rsidTr="00543D56">
        <w:trPr>
          <w:trHeight w:val="102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6" w:rsidRDefault="00543D56" w:rsidP="00CD43A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Przecław od numeru 1 do numeru 48A i ulice: Aleja Kasztanowa, Klonowa, Lipowa oraz miejscowość Smętowice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Szkoła Podstawowa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Przecław 27A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43D56" w:rsidTr="00543D56">
        <w:trPr>
          <w:trHeight w:val="878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6" w:rsidRDefault="00543D56" w:rsidP="00CD43A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Przecław od numeru 49 do końca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Szkoła Podstawowa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Przecław 27A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43D56" w:rsidTr="00543D56">
        <w:trPr>
          <w:trHeight w:val="1049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6" w:rsidRDefault="00543D56" w:rsidP="00CD43A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Warzymice od numeru 1 do numeru 70 oraz ulice: Rubinowa, Słoneczna, Oliwkowa, Szafirowa, Turkusowa, Wrzosowa, Złota, Tęczowe Ogrody, Dębowa, Irysowa, Pod Zodiakiem, Zaciszna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Publiczne Gimnazjum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Przecław 27C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43D56" w:rsidTr="00543D56">
        <w:trPr>
          <w:trHeight w:val="86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Warzymice od numeru 71 do końca 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 ulica Brzeziny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Publiczne Gimnazjum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Przecław 27C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543D56" w:rsidRDefault="00543D5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543D56" w:rsidRDefault="00543D56" w:rsidP="00543D56">
      <w:pPr>
        <w:tabs>
          <w:tab w:val="left" w:pos="5580"/>
        </w:tabs>
        <w:ind w:left="708" w:firstLine="708"/>
        <w:rPr>
          <w:rFonts w:ascii="Arial" w:hAnsi="Arial" w:cs="Arial"/>
          <w:sz w:val="18"/>
          <w:szCs w:val="18"/>
        </w:rPr>
      </w:pPr>
    </w:p>
    <w:p w:rsidR="00543D56" w:rsidRDefault="00543D56" w:rsidP="00543D56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</w:p>
    <w:p w:rsidR="00543D56" w:rsidRDefault="00543D56" w:rsidP="00543D56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Loka</w:t>
      </w:r>
      <w:r w:rsidR="00DC721D">
        <w:rPr>
          <w:rFonts w:ascii="Arial" w:hAnsi="Arial" w:cs="Arial"/>
          <w:sz w:val="18"/>
          <w:szCs w:val="18"/>
        </w:rPr>
        <w:t>le obwodowych komisji do spraw referendum</w:t>
      </w:r>
      <w:r>
        <w:rPr>
          <w:rFonts w:ascii="Arial" w:hAnsi="Arial" w:cs="Arial"/>
          <w:sz w:val="18"/>
          <w:szCs w:val="18"/>
        </w:rPr>
        <w:t xml:space="preserve"> nr 4, 5 i 6 w Przecławiu dostosowane są do potrz</w:t>
      </w:r>
      <w:r w:rsidR="00DC721D">
        <w:rPr>
          <w:rFonts w:ascii="Arial" w:hAnsi="Arial" w:cs="Arial"/>
          <w:sz w:val="18"/>
          <w:szCs w:val="18"/>
        </w:rPr>
        <w:t>eb osób niepełnosprawnych.</w:t>
      </w:r>
    </w:p>
    <w:p w:rsidR="00543D56" w:rsidRDefault="00543D56" w:rsidP="00543D56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Wyborca niepełnosprawny o znacznym lub umiarkowanym stopniu niepełnosprawności w rozumieniu ustawy </w:t>
      </w:r>
      <w:r>
        <w:rPr>
          <w:rFonts w:ascii="Arial" w:hAnsi="Arial" w:cs="Arial"/>
          <w:sz w:val="18"/>
          <w:szCs w:val="18"/>
        </w:rPr>
        <w:br/>
        <w:t xml:space="preserve">z dnia 27 sierpnia 1997 r. o rehabilitacji zawodowej i społecznej oraz zatrudnianiu osób niepełnosprawnych </w:t>
      </w:r>
      <w:r>
        <w:rPr>
          <w:rFonts w:ascii="Arial" w:hAnsi="Arial" w:cs="Arial"/>
          <w:sz w:val="18"/>
          <w:szCs w:val="18"/>
        </w:rPr>
        <w:br/>
        <w:t>(Dz. U z 2011 r. Nr 127, poz. 721 ze zm.) oraz wyborca , kt</w:t>
      </w:r>
      <w:r w:rsidR="00DC721D">
        <w:rPr>
          <w:rFonts w:ascii="Arial" w:hAnsi="Arial" w:cs="Arial"/>
          <w:sz w:val="18"/>
          <w:szCs w:val="18"/>
        </w:rPr>
        <w:t>óry najpóźniej w dniu referendum</w:t>
      </w:r>
      <w:r>
        <w:rPr>
          <w:rFonts w:ascii="Arial" w:hAnsi="Arial" w:cs="Arial"/>
          <w:sz w:val="18"/>
          <w:szCs w:val="18"/>
        </w:rPr>
        <w:t xml:space="preserve"> kończy 75 lat, może </w:t>
      </w:r>
      <w:r>
        <w:rPr>
          <w:rFonts w:ascii="Arial" w:hAnsi="Arial" w:cs="Arial"/>
          <w:sz w:val="18"/>
          <w:szCs w:val="18"/>
        </w:rPr>
        <w:br/>
        <w:t xml:space="preserve">w terminie </w:t>
      </w:r>
      <w:r>
        <w:rPr>
          <w:rFonts w:ascii="Arial" w:hAnsi="Arial" w:cs="Arial"/>
          <w:b/>
          <w:sz w:val="18"/>
          <w:szCs w:val="18"/>
        </w:rPr>
        <w:t>do dnia 28 sierpnia 2015</w:t>
      </w:r>
      <w:r>
        <w:rPr>
          <w:rFonts w:ascii="Arial" w:hAnsi="Arial" w:cs="Arial"/>
          <w:sz w:val="18"/>
          <w:szCs w:val="18"/>
        </w:rPr>
        <w:t xml:space="preserve"> r. złożyć wniosek do Wójta Gminy Kołbaskowo o sporządzenie aktu pełnomocnictwa do głosowania.</w:t>
      </w:r>
    </w:p>
    <w:p w:rsidR="00752107" w:rsidRDefault="00543D56" w:rsidP="00752107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Wyborca może głosować korespondencyjnie. Zamiar głosowania korespondencyjnego należy zgłosić Wójtowi Gminy Kołbaskowo w terminie </w:t>
      </w:r>
      <w:r w:rsidR="005A440D">
        <w:rPr>
          <w:rFonts w:ascii="Arial" w:hAnsi="Arial" w:cs="Arial"/>
          <w:b/>
          <w:sz w:val="18"/>
          <w:szCs w:val="18"/>
        </w:rPr>
        <w:t>do dnia 24</w:t>
      </w:r>
      <w:r>
        <w:rPr>
          <w:rFonts w:ascii="Arial" w:hAnsi="Arial" w:cs="Arial"/>
          <w:b/>
          <w:sz w:val="18"/>
          <w:szCs w:val="18"/>
        </w:rPr>
        <w:t xml:space="preserve"> sierpnia 2015 r.</w:t>
      </w:r>
      <w:r>
        <w:rPr>
          <w:rFonts w:ascii="Arial" w:hAnsi="Arial" w:cs="Arial"/>
          <w:sz w:val="18"/>
          <w:szCs w:val="18"/>
        </w:rPr>
        <w:t xml:space="preserve"> Dla celów głosowania korespondencyjnego wyznaczone są obwodowe komisje do spraw referendum nr 4, 5 i 6 w Przecławiu.    </w:t>
      </w:r>
    </w:p>
    <w:p w:rsidR="00543D56" w:rsidRDefault="00543D56" w:rsidP="00752107">
      <w:pPr>
        <w:tabs>
          <w:tab w:val="left" w:pos="558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</w:p>
    <w:p w:rsidR="00543D56" w:rsidRDefault="00543D56" w:rsidP="00543D56">
      <w:pPr>
        <w:tabs>
          <w:tab w:val="left" w:pos="5580"/>
        </w:tabs>
        <w:rPr>
          <w:rFonts w:ascii="Arial" w:hAnsi="Arial" w:cs="Arial"/>
          <w:b/>
          <w:sz w:val="18"/>
          <w:szCs w:val="18"/>
        </w:rPr>
      </w:pPr>
    </w:p>
    <w:p w:rsidR="00543D56" w:rsidRDefault="00543D56" w:rsidP="00543D5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Wójt Gminy</w:t>
      </w:r>
    </w:p>
    <w:p w:rsidR="00543D56" w:rsidRDefault="00543D56" w:rsidP="00543D5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Małgorzata Schwarz</w:t>
      </w:r>
    </w:p>
    <w:p w:rsidR="00543D56" w:rsidRDefault="00543D56" w:rsidP="00543D56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43D56" w:rsidRDefault="00543D56" w:rsidP="00543D56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UWAGA</w:t>
      </w:r>
    </w:p>
    <w:p w:rsidR="00543D56" w:rsidRDefault="00543D56" w:rsidP="00543D5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Wszystkie lokale wyborcze czynne będą w dniu referendum - </w:t>
      </w:r>
    </w:p>
    <w:p w:rsidR="00720017" w:rsidRDefault="00543D56" w:rsidP="00543D56">
      <w:pPr>
        <w:jc w:val="both"/>
      </w:pPr>
      <w:r>
        <w:rPr>
          <w:rFonts w:ascii="Arial" w:hAnsi="Arial" w:cs="Arial"/>
          <w:b/>
          <w:sz w:val="18"/>
          <w:szCs w:val="18"/>
          <w:u w:val="single"/>
        </w:rPr>
        <w:t>6 września 2015 r. w godzinach od   6</w:t>
      </w:r>
      <w:r>
        <w:rPr>
          <w:rFonts w:ascii="Arial" w:hAnsi="Arial" w:cs="Arial"/>
          <w:b/>
          <w:sz w:val="18"/>
          <w:szCs w:val="18"/>
          <w:u w:val="single"/>
          <w:vertAlign w:val="superscript"/>
        </w:rPr>
        <w:t>00</w:t>
      </w:r>
      <w:r>
        <w:rPr>
          <w:rFonts w:ascii="Arial" w:hAnsi="Arial" w:cs="Arial"/>
          <w:b/>
          <w:sz w:val="18"/>
          <w:szCs w:val="18"/>
          <w:u w:val="single"/>
        </w:rPr>
        <w:t xml:space="preserve"> do 22</w:t>
      </w:r>
      <w:r>
        <w:rPr>
          <w:rFonts w:ascii="Arial" w:hAnsi="Arial" w:cs="Arial"/>
          <w:b/>
          <w:sz w:val="18"/>
          <w:szCs w:val="18"/>
          <w:u w:val="single"/>
          <w:vertAlign w:val="superscript"/>
        </w:rPr>
        <w:t>00</w:t>
      </w:r>
      <w:r>
        <w:rPr>
          <w:rFonts w:ascii="Arial" w:hAnsi="Arial" w:cs="Arial"/>
          <w:b/>
          <w:sz w:val="18"/>
          <w:szCs w:val="18"/>
        </w:rPr>
        <w:t>.</w:t>
      </w:r>
    </w:p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11FE7"/>
    <w:multiLevelType w:val="hybridMultilevel"/>
    <w:tmpl w:val="CFEC31EA"/>
    <w:lvl w:ilvl="0" w:tplc="9C96CD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43D56"/>
    <w:rsid w:val="002D344D"/>
    <w:rsid w:val="003D2080"/>
    <w:rsid w:val="00433EDB"/>
    <w:rsid w:val="004B4275"/>
    <w:rsid w:val="00543D56"/>
    <w:rsid w:val="005464D6"/>
    <w:rsid w:val="005A440D"/>
    <w:rsid w:val="005D2A31"/>
    <w:rsid w:val="00720017"/>
    <w:rsid w:val="0074061C"/>
    <w:rsid w:val="00752107"/>
    <w:rsid w:val="007C1EB9"/>
    <w:rsid w:val="00805C10"/>
    <w:rsid w:val="00973993"/>
    <w:rsid w:val="009A34C1"/>
    <w:rsid w:val="00A53B04"/>
    <w:rsid w:val="00CD3BC8"/>
    <w:rsid w:val="00D76A0B"/>
    <w:rsid w:val="00DC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Kołbaskowo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17</cp:revision>
  <cp:lastPrinted>2015-07-08T06:55:00Z</cp:lastPrinted>
  <dcterms:created xsi:type="dcterms:W3CDTF">2015-07-07T12:44:00Z</dcterms:created>
  <dcterms:modified xsi:type="dcterms:W3CDTF">2015-07-08T09:11:00Z</dcterms:modified>
</cp:coreProperties>
</file>