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E1" w:rsidRDefault="00FD35E1" w:rsidP="00FD35E1">
      <w:pPr>
        <w:tabs>
          <w:tab w:val="left" w:pos="1276"/>
        </w:tabs>
        <w:rPr>
          <w:lang w:val="pl-PL"/>
        </w:rPr>
      </w:pPr>
    </w:p>
    <w:p w:rsidR="00FD35E1" w:rsidRPr="00F61D0F" w:rsidRDefault="00FD35E1" w:rsidP="00FD35E1">
      <w:pPr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Załącznik nr 1</w:t>
      </w:r>
    </w:p>
    <w:p w:rsidR="00FD35E1" w:rsidRPr="006510E7" w:rsidRDefault="00FD35E1" w:rsidP="00FD35E1">
      <w:pPr>
        <w:jc w:val="right"/>
        <w:rPr>
          <w:lang w:val="pl-PL"/>
        </w:rPr>
      </w:pPr>
      <w:r w:rsidRPr="00F61D0F">
        <w:rPr>
          <w:lang w:val="pl-PL"/>
        </w:rPr>
        <w:t xml:space="preserve"> do zaproszenia złożenia oferty</w:t>
      </w:r>
    </w:p>
    <w:p w:rsidR="00FD35E1" w:rsidRDefault="00FD35E1" w:rsidP="00FD35E1">
      <w:pPr>
        <w:jc w:val="center"/>
        <w:rPr>
          <w:b/>
          <w:color w:val="000000" w:themeColor="text1"/>
          <w:sz w:val="24"/>
          <w:szCs w:val="24"/>
        </w:rPr>
      </w:pPr>
    </w:p>
    <w:p w:rsidR="00FD35E1" w:rsidRDefault="00FD35E1" w:rsidP="00FD35E1">
      <w:pPr>
        <w:jc w:val="center"/>
        <w:rPr>
          <w:b/>
          <w:color w:val="000000" w:themeColor="text1"/>
          <w:sz w:val="24"/>
          <w:szCs w:val="24"/>
        </w:rPr>
      </w:pPr>
    </w:p>
    <w:p w:rsidR="00FD35E1" w:rsidRDefault="00FD35E1" w:rsidP="00FD35E1">
      <w:pPr>
        <w:jc w:val="center"/>
        <w:rPr>
          <w:b/>
          <w:color w:val="000000" w:themeColor="text1"/>
          <w:sz w:val="24"/>
          <w:szCs w:val="24"/>
        </w:rPr>
      </w:pPr>
    </w:p>
    <w:p w:rsidR="00FD35E1" w:rsidRDefault="00FD35E1" w:rsidP="00FD35E1">
      <w:pPr>
        <w:jc w:val="center"/>
        <w:rPr>
          <w:b/>
          <w:color w:val="000000" w:themeColor="text1"/>
          <w:sz w:val="24"/>
          <w:szCs w:val="24"/>
        </w:rPr>
      </w:pPr>
    </w:p>
    <w:p w:rsidR="00FD35E1" w:rsidRDefault="00FD35E1" w:rsidP="00FD35E1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OPIS PRZEDMIOTU ZAMÓWIENIA</w:t>
      </w:r>
    </w:p>
    <w:p w:rsidR="00FD35E1" w:rsidRDefault="00FD35E1" w:rsidP="00FD35E1">
      <w:pPr>
        <w:jc w:val="center"/>
        <w:rPr>
          <w:b/>
          <w:color w:val="000000" w:themeColor="text1"/>
          <w:sz w:val="24"/>
          <w:szCs w:val="24"/>
        </w:rPr>
      </w:pPr>
    </w:p>
    <w:p w:rsidR="00FD35E1" w:rsidRDefault="00FD35E1" w:rsidP="00FD35E1">
      <w:pPr>
        <w:jc w:val="center"/>
        <w:rPr>
          <w:b/>
          <w:color w:val="000000" w:themeColor="text1"/>
          <w:sz w:val="24"/>
          <w:szCs w:val="24"/>
        </w:rPr>
      </w:pPr>
    </w:p>
    <w:p w:rsidR="00FD35E1" w:rsidRPr="00431336" w:rsidRDefault="00FD35E1" w:rsidP="00FD35E1">
      <w:pPr>
        <w:pStyle w:val="Akapitzlist"/>
        <w:numPr>
          <w:ilvl w:val="0"/>
          <w:numId w:val="1"/>
        </w:numPr>
        <w:ind w:left="426" w:hanging="426"/>
        <w:rPr>
          <w:b/>
          <w:color w:val="000000" w:themeColor="text1"/>
          <w:sz w:val="24"/>
          <w:szCs w:val="24"/>
        </w:rPr>
      </w:pPr>
      <w:r w:rsidRPr="00431336">
        <w:rPr>
          <w:color w:val="1D1D1F"/>
          <w:lang w:val="pl-PL"/>
        </w:rPr>
        <w:t>Przedmiotem zamówienia jest</w:t>
      </w:r>
      <w:r>
        <w:rPr>
          <w:color w:val="1D1D1F"/>
          <w:lang w:val="pl-PL"/>
        </w:rPr>
        <w:t xml:space="preserve"> świadczenie usług odbioru </w:t>
      </w:r>
      <w:r w:rsidRPr="00431336">
        <w:rPr>
          <w:color w:val="000000" w:themeColor="text1"/>
          <w:lang w:val="pl-PL"/>
        </w:rPr>
        <w:t>i zagospodarowani</w:t>
      </w:r>
      <w:r>
        <w:rPr>
          <w:color w:val="000000" w:themeColor="text1"/>
          <w:lang w:val="pl-PL"/>
        </w:rPr>
        <w:t>a</w:t>
      </w:r>
      <w:r w:rsidRPr="00431336">
        <w:rPr>
          <w:color w:val="000000" w:themeColor="text1"/>
          <w:lang w:val="pl-PL"/>
        </w:rPr>
        <w:t xml:space="preserve">  odpadów  komunalnych zebranych od właścicieli nieruchomości zamieszkałych na terenie Gminy Kołbaskowo</w:t>
      </w:r>
      <w:r>
        <w:rPr>
          <w:color w:val="000000" w:themeColor="text1"/>
          <w:lang w:val="pl-PL"/>
        </w:rPr>
        <w:t xml:space="preserve"> </w:t>
      </w:r>
      <w:r w:rsidRPr="00431336">
        <w:rPr>
          <w:color w:val="000000" w:themeColor="text1"/>
          <w:lang w:val="pl-PL"/>
        </w:rPr>
        <w:t xml:space="preserve">w Punkcie Selektywnej Zbiórki Odpadów  Komunalnych (PSZOK) znajdującym się </w:t>
      </w:r>
      <w:r>
        <w:rPr>
          <w:color w:val="000000" w:themeColor="text1"/>
          <w:lang w:val="pl-PL"/>
        </w:rPr>
        <w:t xml:space="preserve"> </w:t>
      </w:r>
      <w:r w:rsidRPr="00431336">
        <w:rPr>
          <w:color w:val="000000" w:themeColor="text1"/>
          <w:lang w:val="pl-PL"/>
        </w:rPr>
        <w:t xml:space="preserve">w miejscowości Smolęcin </w:t>
      </w:r>
      <w:r w:rsidRPr="00431336">
        <w:rPr>
          <w:b/>
          <w:color w:val="000000" w:themeColor="text1"/>
          <w:lang w:val="pl-PL"/>
        </w:rPr>
        <w:t>(</w:t>
      </w:r>
      <w:r w:rsidRPr="00431336">
        <w:rPr>
          <w:color w:val="000000" w:themeColor="text1"/>
          <w:lang w:val="pl-PL"/>
        </w:rPr>
        <w:t>dz. nr 177/4, obręb Barnisław</w:t>
      </w:r>
      <w:r w:rsidRPr="00431336">
        <w:rPr>
          <w:b/>
          <w:color w:val="000000" w:themeColor="text1"/>
          <w:lang w:val="pl-PL"/>
        </w:rPr>
        <w:t>).</w:t>
      </w:r>
    </w:p>
    <w:p w:rsidR="00FD35E1" w:rsidRDefault="00FD35E1" w:rsidP="00FD35E1">
      <w:pPr>
        <w:pStyle w:val="Akapitzlist"/>
        <w:ind w:left="426" w:firstLine="0"/>
        <w:rPr>
          <w:b/>
          <w:color w:val="000000" w:themeColor="text1"/>
          <w:sz w:val="24"/>
          <w:szCs w:val="24"/>
        </w:rPr>
      </w:pPr>
    </w:p>
    <w:p w:rsidR="00FD35E1" w:rsidRPr="00431336" w:rsidRDefault="00A349D0" w:rsidP="00FD35E1">
      <w:pPr>
        <w:pStyle w:val="Akapitzlist"/>
        <w:ind w:left="426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FD35E1" w:rsidRPr="00BD313A" w:rsidRDefault="00FD35E1" w:rsidP="00FD35E1">
      <w:pPr>
        <w:pStyle w:val="Akapitzlist"/>
        <w:numPr>
          <w:ilvl w:val="0"/>
          <w:numId w:val="1"/>
        </w:numPr>
        <w:ind w:left="426" w:hanging="426"/>
        <w:rPr>
          <w:b/>
          <w:color w:val="000000" w:themeColor="text1"/>
          <w:sz w:val="24"/>
          <w:szCs w:val="24"/>
        </w:rPr>
      </w:pPr>
      <w:r w:rsidRPr="00431336">
        <w:rPr>
          <w:color w:val="000000" w:themeColor="text1"/>
          <w:lang w:val="pl-PL"/>
        </w:rPr>
        <w:t>Przedmiot zamówienia obejmuje:</w:t>
      </w:r>
    </w:p>
    <w:p w:rsidR="00FD35E1" w:rsidRDefault="00FD35E1" w:rsidP="00FD35E1">
      <w:pPr>
        <w:rPr>
          <w:b/>
          <w:color w:val="000000" w:themeColor="text1"/>
          <w:sz w:val="24"/>
          <w:szCs w:val="24"/>
        </w:rPr>
      </w:pPr>
    </w:p>
    <w:p w:rsidR="00FD35E1" w:rsidRPr="00BD313A" w:rsidRDefault="00FD35E1" w:rsidP="00FD35E1">
      <w:pPr>
        <w:pStyle w:val="Akapitzlist"/>
        <w:numPr>
          <w:ilvl w:val="2"/>
          <w:numId w:val="2"/>
        </w:numPr>
        <w:ind w:left="709" w:hanging="425"/>
        <w:rPr>
          <w:b/>
          <w:color w:val="000000" w:themeColor="text1"/>
          <w:sz w:val="24"/>
          <w:szCs w:val="24"/>
          <w:lang w:val="pl-PL"/>
        </w:rPr>
      </w:pPr>
      <w:r w:rsidRPr="00BD313A">
        <w:rPr>
          <w:sz w:val="24"/>
          <w:lang w:val="pl-PL"/>
        </w:rPr>
        <w:t xml:space="preserve">odbiór </w:t>
      </w:r>
      <w:r>
        <w:rPr>
          <w:sz w:val="24"/>
          <w:lang w:val="pl-PL"/>
        </w:rPr>
        <w:t>i</w:t>
      </w:r>
      <w:r w:rsidRPr="00BD313A">
        <w:rPr>
          <w:sz w:val="24"/>
          <w:lang w:val="pl-PL"/>
        </w:rPr>
        <w:t xml:space="preserve"> zagospodarowanie odpadów wymienionych w pkt 3, z zastrzeżeniem, że ilość i rodzaj kodów odpadów wymienionych  może ulec zmianie w trakcie trwania przedmiotu</w:t>
      </w:r>
      <w:r w:rsidRPr="00BD313A">
        <w:rPr>
          <w:spacing w:val="-7"/>
          <w:sz w:val="24"/>
          <w:lang w:val="pl-PL"/>
        </w:rPr>
        <w:t xml:space="preserve"> </w:t>
      </w:r>
      <w:r w:rsidRPr="00BD313A">
        <w:rPr>
          <w:sz w:val="24"/>
          <w:lang w:val="pl-PL"/>
        </w:rPr>
        <w:t>umowy,</w:t>
      </w:r>
    </w:p>
    <w:p w:rsidR="00FD35E1" w:rsidRPr="00BD313A" w:rsidRDefault="00FD35E1" w:rsidP="00FD35E1">
      <w:pPr>
        <w:pStyle w:val="Akapitzlist"/>
        <w:numPr>
          <w:ilvl w:val="2"/>
          <w:numId w:val="2"/>
        </w:numPr>
        <w:ind w:left="709" w:hanging="425"/>
        <w:rPr>
          <w:b/>
          <w:color w:val="000000" w:themeColor="text1"/>
          <w:sz w:val="24"/>
          <w:szCs w:val="24"/>
          <w:lang w:val="pl-PL"/>
        </w:rPr>
      </w:pPr>
      <w:r w:rsidRPr="00BD313A">
        <w:rPr>
          <w:rFonts w:eastAsia="Times New Roman"/>
          <w:lang w:val="pl-PL" w:eastAsia="pl-PL"/>
        </w:rPr>
        <w:t xml:space="preserve">odbiór i transport odpadów do miejsca przetwarzania, </w:t>
      </w:r>
    </w:p>
    <w:p w:rsidR="00FD35E1" w:rsidRPr="00BD313A" w:rsidRDefault="00FD35E1" w:rsidP="00FD35E1">
      <w:pPr>
        <w:pStyle w:val="Akapitzlist"/>
        <w:numPr>
          <w:ilvl w:val="2"/>
          <w:numId w:val="2"/>
        </w:numPr>
        <w:ind w:left="709" w:hanging="425"/>
        <w:rPr>
          <w:b/>
          <w:color w:val="000000" w:themeColor="text1"/>
          <w:sz w:val="24"/>
          <w:szCs w:val="24"/>
          <w:lang w:val="pl-PL"/>
        </w:rPr>
      </w:pPr>
      <w:r w:rsidRPr="00BD313A">
        <w:rPr>
          <w:sz w:val="24"/>
          <w:szCs w:val="24"/>
          <w:lang w:val="pl-PL"/>
        </w:rPr>
        <w:t>załadowanie transportowanych odpadów,</w:t>
      </w:r>
    </w:p>
    <w:p w:rsidR="00FD35E1" w:rsidRPr="00BD313A" w:rsidRDefault="00FD35E1" w:rsidP="00FD35E1">
      <w:pPr>
        <w:pStyle w:val="Akapitzlist"/>
        <w:numPr>
          <w:ilvl w:val="2"/>
          <w:numId w:val="2"/>
        </w:numPr>
        <w:ind w:left="709" w:hanging="425"/>
        <w:rPr>
          <w:b/>
          <w:color w:val="000000" w:themeColor="text1"/>
          <w:sz w:val="24"/>
          <w:szCs w:val="24"/>
          <w:lang w:val="pl-PL"/>
        </w:rPr>
      </w:pPr>
      <w:r w:rsidRPr="00BD313A">
        <w:rPr>
          <w:rFonts w:eastAsia="Times New Roman"/>
          <w:lang w:val="pl-PL" w:eastAsia="pl-PL"/>
        </w:rPr>
        <w:t xml:space="preserve">przetwarzanie odpadów lub przekazanie odpadów podmiotowi uprawnionemu </w:t>
      </w:r>
      <w:r w:rsidRPr="00BD313A">
        <w:rPr>
          <w:rFonts w:eastAsia="Times New Roman"/>
          <w:lang w:val="pl-PL" w:eastAsia="pl-PL"/>
        </w:rPr>
        <w:br/>
        <w:t>do przetwarzania,</w:t>
      </w:r>
    </w:p>
    <w:p w:rsidR="00FD35E1" w:rsidRPr="00BD313A" w:rsidRDefault="00FD35E1" w:rsidP="00FD35E1">
      <w:pPr>
        <w:pStyle w:val="Akapitzlist"/>
        <w:numPr>
          <w:ilvl w:val="2"/>
          <w:numId w:val="2"/>
        </w:numPr>
        <w:ind w:left="709" w:hanging="425"/>
        <w:rPr>
          <w:b/>
          <w:color w:val="000000" w:themeColor="text1"/>
          <w:sz w:val="24"/>
          <w:szCs w:val="24"/>
          <w:lang w:val="pl-PL"/>
        </w:rPr>
      </w:pPr>
      <w:r w:rsidRPr="00BD313A">
        <w:rPr>
          <w:rFonts w:eastAsia="Times New Roman"/>
          <w:lang w:val="pl-PL" w:eastAsia="pl-PL"/>
        </w:rPr>
        <w:t>wystawianie</w:t>
      </w:r>
      <w:r w:rsidRPr="00BD313A">
        <w:rPr>
          <w:rFonts w:eastAsia="Times New Roman"/>
          <w:color w:val="FF0000"/>
          <w:lang w:val="pl-PL" w:eastAsia="pl-PL"/>
        </w:rPr>
        <w:t xml:space="preserve"> </w:t>
      </w:r>
      <w:r w:rsidRPr="00BD313A">
        <w:rPr>
          <w:rFonts w:eastAsia="Times New Roman"/>
          <w:lang w:val="pl-PL" w:eastAsia="pl-PL"/>
        </w:rPr>
        <w:t>dokumentów stosowanych w obrocie odpadami,</w:t>
      </w:r>
    </w:p>
    <w:p w:rsidR="00FD35E1" w:rsidRPr="00BD313A" w:rsidRDefault="00FD35E1" w:rsidP="00FD35E1">
      <w:pPr>
        <w:pStyle w:val="Akapitzlist"/>
        <w:numPr>
          <w:ilvl w:val="2"/>
          <w:numId w:val="2"/>
        </w:numPr>
        <w:ind w:left="709" w:hanging="425"/>
        <w:rPr>
          <w:b/>
          <w:color w:val="000000" w:themeColor="text1"/>
          <w:sz w:val="24"/>
          <w:szCs w:val="24"/>
          <w:lang w:val="pl-PL"/>
        </w:rPr>
      </w:pPr>
      <w:r>
        <w:rPr>
          <w:rFonts w:eastAsia="Times New Roman"/>
          <w:lang w:val="pl-PL" w:eastAsia="pl-PL"/>
        </w:rPr>
        <w:t xml:space="preserve">wyposażenie </w:t>
      </w:r>
      <w:r w:rsidRPr="00BD313A">
        <w:rPr>
          <w:rFonts w:eastAsia="Times New Roman"/>
          <w:lang w:val="pl-PL" w:eastAsia="pl-PL"/>
        </w:rPr>
        <w:t xml:space="preserve"> PSZOK w </w:t>
      </w:r>
      <w:r>
        <w:rPr>
          <w:rFonts w:eastAsia="Times New Roman"/>
          <w:lang w:val="pl-PL" w:eastAsia="pl-PL"/>
        </w:rPr>
        <w:t>pojemniki,</w:t>
      </w:r>
      <w:r w:rsidRPr="00BD313A">
        <w:rPr>
          <w:rFonts w:eastAsia="Times New Roman"/>
          <w:lang w:val="pl-PL" w:eastAsia="pl-PL"/>
        </w:rPr>
        <w:t xml:space="preserve"> kontenery</w:t>
      </w:r>
      <w:r>
        <w:rPr>
          <w:rFonts w:eastAsia="Times New Roman"/>
          <w:lang w:val="pl-PL" w:eastAsia="pl-PL"/>
        </w:rPr>
        <w:t xml:space="preserve"> i inne urządzenia przewidziane do gromadzenia odpadów – uzgodnione z Zamawiającym</w:t>
      </w:r>
      <w:r w:rsidRPr="00BD313A">
        <w:rPr>
          <w:rFonts w:eastAsia="Times New Roman"/>
          <w:color w:val="000000"/>
          <w:lang w:val="pl-PL" w:eastAsia="pl-PL"/>
        </w:rPr>
        <w:t>,</w:t>
      </w:r>
    </w:p>
    <w:p w:rsidR="00FD35E1" w:rsidRPr="00BD313A" w:rsidRDefault="00FD35E1" w:rsidP="00FD35E1">
      <w:pPr>
        <w:pStyle w:val="Akapitzlist"/>
        <w:numPr>
          <w:ilvl w:val="2"/>
          <w:numId w:val="2"/>
        </w:numPr>
        <w:ind w:left="709" w:hanging="425"/>
        <w:rPr>
          <w:b/>
          <w:color w:val="000000" w:themeColor="text1"/>
          <w:szCs w:val="24"/>
          <w:lang w:val="pl-PL"/>
        </w:rPr>
      </w:pPr>
      <w:r w:rsidRPr="00BD313A">
        <w:rPr>
          <w:lang w:val="pl-PL"/>
        </w:rPr>
        <w:t>świadczenie usług z wykorzystaniem pojemników Zamawiającego oraz</w:t>
      </w:r>
      <w:r w:rsidRPr="00BD313A">
        <w:rPr>
          <w:spacing w:val="-10"/>
          <w:lang w:val="pl-PL"/>
        </w:rPr>
        <w:t xml:space="preserve"> </w:t>
      </w:r>
      <w:r w:rsidRPr="00BD313A">
        <w:rPr>
          <w:lang w:val="pl-PL"/>
        </w:rPr>
        <w:t>Wykonawcy</w:t>
      </w:r>
      <w:r>
        <w:rPr>
          <w:lang w:val="pl-PL"/>
        </w:rPr>
        <w:t>,</w:t>
      </w:r>
    </w:p>
    <w:p w:rsidR="00FD35E1" w:rsidRPr="00961B93" w:rsidRDefault="00FD35E1" w:rsidP="00FD35E1">
      <w:pPr>
        <w:pStyle w:val="Akapitzlist"/>
        <w:numPr>
          <w:ilvl w:val="2"/>
          <w:numId w:val="2"/>
        </w:numPr>
        <w:ind w:left="709" w:hanging="425"/>
        <w:rPr>
          <w:b/>
          <w:color w:val="000000" w:themeColor="text1"/>
          <w:sz w:val="24"/>
          <w:szCs w:val="24"/>
          <w:lang w:val="pl-PL"/>
        </w:rPr>
      </w:pPr>
      <w:r w:rsidRPr="00BD313A">
        <w:rPr>
          <w:rFonts w:eastAsia="Times New Roman"/>
          <w:lang w:val="pl-PL" w:eastAsia="pl-PL"/>
        </w:rPr>
        <w:t xml:space="preserve">częstotliwość odbioru odpadów – w miarę potrzeb, w ciągu 24 godzin </w:t>
      </w:r>
      <w:r w:rsidRPr="00BD313A">
        <w:rPr>
          <w:rFonts w:eastAsia="Times New Roman"/>
          <w:lang w:val="pl-PL" w:eastAsia="pl-PL"/>
        </w:rPr>
        <w:br/>
        <w:t>od zgłoszenia Zamawiającego, z wyłączeniem dni ustawowo wolnych od pracy,</w:t>
      </w:r>
    </w:p>
    <w:p w:rsidR="00FD35E1" w:rsidRPr="00BD313A" w:rsidRDefault="00FD35E1" w:rsidP="00FD35E1">
      <w:pPr>
        <w:pStyle w:val="Akapitzlist"/>
        <w:ind w:left="709" w:firstLine="0"/>
        <w:rPr>
          <w:b/>
          <w:color w:val="000000" w:themeColor="text1"/>
          <w:sz w:val="24"/>
          <w:szCs w:val="24"/>
          <w:lang w:val="pl-PL"/>
        </w:rPr>
      </w:pPr>
    </w:p>
    <w:p w:rsidR="00FD35E1" w:rsidRDefault="00FD35E1" w:rsidP="00FD35E1">
      <w:pPr>
        <w:rPr>
          <w:b/>
          <w:color w:val="000000" w:themeColor="text1"/>
          <w:sz w:val="24"/>
          <w:szCs w:val="24"/>
        </w:rPr>
      </w:pPr>
    </w:p>
    <w:p w:rsidR="00FD35E1" w:rsidRPr="00BD313A" w:rsidRDefault="00FD35E1" w:rsidP="00FD35E1">
      <w:pPr>
        <w:rPr>
          <w:b/>
          <w:color w:val="000000" w:themeColor="text1"/>
          <w:sz w:val="24"/>
          <w:szCs w:val="24"/>
        </w:rPr>
      </w:pPr>
    </w:p>
    <w:p w:rsidR="00FD35E1" w:rsidRDefault="00FD35E1" w:rsidP="00FD35E1">
      <w:pPr>
        <w:pStyle w:val="Akapitzlist"/>
        <w:numPr>
          <w:ilvl w:val="0"/>
          <w:numId w:val="1"/>
        </w:numPr>
        <w:ind w:left="426" w:hanging="426"/>
        <w:rPr>
          <w:bCs/>
          <w:lang w:val="pl-PL"/>
        </w:rPr>
      </w:pPr>
      <w:r w:rsidRPr="00FD35E1">
        <w:rPr>
          <w:bCs/>
          <w:lang w:val="pl-PL"/>
        </w:rPr>
        <w:t>Dane ilościowe pozwalające ocenić wartość oferty</w:t>
      </w:r>
      <w:r>
        <w:rPr>
          <w:bCs/>
          <w:lang w:val="pl-PL"/>
        </w:rPr>
        <w:t>.</w:t>
      </w:r>
    </w:p>
    <w:p w:rsidR="00FD35E1" w:rsidRPr="00FD35E1" w:rsidRDefault="00FD35E1" w:rsidP="00FD35E1">
      <w:pPr>
        <w:pStyle w:val="Akapitzlist"/>
        <w:ind w:left="426" w:firstLine="0"/>
        <w:rPr>
          <w:bCs/>
          <w:lang w:val="pl-PL"/>
        </w:rPr>
      </w:pPr>
    </w:p>
    <w:p w:rsidR="00FD35E1" w:rsidRDefault="00FD35E1" w:rsidP="00FD35E1">
      <w:pPr>
        <w:pStyle w:val="Akapitzlist"/>
        <w:ind w:left="426" w:firstLine="0"/>
        <w:rPr>
          <w:b/>
          <w:color w:val="000000" w:themeColor="text1"/>
          <w:lang w:val="pl-PL"/>
        </w:rPr>
      </w:pPr>
      <w:r w:rsidRPr="00FD35E1">
        <w:rPr>
          <w:lang w:val="pl-PL"/>
        </w:rPr>
        <w:t>Dla potrzeb złożenia oferty Zamawiający szacuje roczną masę poszczególnych rodzajów odpadów do odbioru i zagospodarowania z PSZOK</w:t>
      </w:r>
      <w:r w:rsidRPr="00FD35E1">
        <w:rPr>
          <w:color w:val="000000" w:themeColor="text1"/>
          <w:lang w:val="pl-PL"/>
        </w:rPr>
        <w:t xml:space="preserve">  oraz ilość pojemników/kontenerów:</w:t>
      </w:r>
      <w:r w:rsidRPr="00FF6698">
        <w:rPr>
          <w:b/>
          <w:color w:val="000000" w:themeColor="text1"/>
          <w:lang w:val="pl-PL"/>
        </w:rPr>
        <w:t xml:space="preserve"> </w:t>
      </w:r>
    </w:p>
    <w:p w:rsidR="00FD35E1" w:rsidRDefault="00FD35E1" w:rsidP="00FD35E1">
      <w:pPr>
        <w:pStyle w:val="Akapitzlist"/>
        <w:ind w:left="426" w:firstLine="0"/>
        <w:rPr>
          <w:b/>
          <w:color w:val="000000" w:themeColor="text1"/>
          <w:lang w:val="pl-PL"/>
        </w:rPr>
      </w:pPr>
    </w:p>
    <w:p w:rsidR="00FD35E1" w:rsidRDefault="00FD35E1" w:rsidP="00FD35E1">
      <w:pPr>
        <w:pStyle w:val="Akapitzlist"/>
        <w:ind w:left="142" w:hanging="567"/>
        <w:rPr>
          <w:b/>
          <w:color w:val="000000" w:themeColor="text1"/>
          <w:sz w:val="24"/>
          <w:szCs w:val="24"/>
          <w:lang w:val="pl-PL"/>
        </w:rPr>
      </w:pPr>
    </w:p>
    <w:p w:rsidR="00FD35E1" w:rsidRDefault="00FD35E1" w:rsidP="00FD35E1">
      <w:pPr>
        <w:pStyle w:val="Akapitzlist"/>
        <w:ind w:left="0" w:firstLine="0"/>
        <w:rPr>
          <w:b/>
          <w:color w:val="000000" w:themeColor="text1"/>
          <w:sz w:val="24"/>
          <w:szCs w:val="24"/>
          <w:lang w:val="pl-PL"/>
        </w:rPr>
      </w:pPr>
    </w:p>
    <w:p w:rsidR="00FD35E1" w:rsidRPr="00431336" w:rsidRDefault="00B30EA5" w:rsidP="00B30EA5">
      <w:pPr>
        <w:pStyle w:val="Akapitzlist"/>
        <w:ind w:left="709" w:hanging="709"/>
        <w:rPr>
          <w:b/>
          <w:color w:val="000000" w:themeColor="text1"/>
          <w:sz w:val="24"/>
          <w:szCs w:val="24"/>
          <w:lang w:val="pl-PL"/>
        </w:rPr>
      </w:pPr>
      <w:r w:rsidRPr="00B30EA5">
        <w:lastRenderedPageBreak/>
        <w:drawing>
          <wp:inline distT="0" distB="0" distL="0" distR="0" wp14:anchorId="5D23BC4D" wp14:editId="3EFBC6F7">
            <wp:extent cx="5760720" cy="75262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5E1" w:rsidRPr="00D72C98" w:rsidRDefault="00FD35E1" w:rsidP="00FD35E1">
      <w:pPr>
        <w:widowControl/>
        <w:tabs>
          <w:tab w:val="left" w:pos="1701"/>
        </w:tabs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2C9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FD35E1" w:rsidRPr="00D72C98" w:rsidRDefault="00FD35E1" w:rsidP="00FD35E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D35E1" w:rsidRDefault="00FD35E1" w:rsidP="00FD35E1"/>
    <w:p w:rsidR="00FD35E1" w:rsidRDefault="00FD35E1" w:rsidP="00FD35E1"/>
    <w:p w:rsidR="00FD35E1" w:rsidRDefault="00FD35E1" w:rsidP="00FD35E1"/>
    <w:p w:rsidR="00FD35E1" w:rsidRPr="001D51A0" w:rsidRDefault="00FD35E1" w:rsidP="00FD35E1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sz w:val="20"/>
          <w:szCs w:val="20"/>
          <w:lang w:val="pl-PL" w:eastAsia="ar-SA"/>
        </w:rPr>
      </w:pPr>
    </w:p>
    <w:p w:rsidR="00FD35E1" w:rsidRDefault="00FD35E1" w:rsidP="00FD35E1"/>
    <w:p w:rsidR="00FD35E1" w:rsidRDefault="00FD35E1" w:rsidP="00FD35E1"/>
    <w:p w:rsidR="00FD35E1" w:rsidRPr="000243AD" w:rsidRDefault="00FD35E1" w:rsidP="00FD35E1">
      <w:pPr>
        <w:spacing w:before="60"/>
        <w:ind w:right="-665"/>
        <w:rPr>
          <w:rFonts w:eastAsia="Times New Roman"/>
          <w:sz w:val="23"/>
          <w:szCs w:val="23"/>
          <w:lang w:val="pl-PL"/>
        </w:rPr>
      </w:pPr>
    </w:p>
    <w:p w:rsidR="00FD35E1" w:rsidRPr="000243AD" w:rsidRDefault="00FD35E1" w:rsidP="00FD35E1">
      <w:pPr>
        <w:ind w:right="-665"/>
        <w:rPr>
          <w:rFonts w:eastAsia="Times New Roman"/>
          <w:sz w:val="20"/>
          <w:szCs w:val="23"/>
          <w:lang w:val="pl-PL"/>
        </w:rPr>
      </w:pPr>
    </w:p>
    <w:p w:rsidR="00FD35E1" w:rsidRPr="00961B93" w:rsidRDefault="00FD35E1" w:rsidP="00FD35E1">
      <w:pPr>
        <w:widowControl/>
        <w:tabs>
          <w:tab w:val="left" w:pos="426"/>
        </w:tabs>
        <w:autoSpaceDE/>
        <w:autoSpaceDN/>
        <w:ind w:left="426" w:hanging="426"/>
        <w:contextualSpacing/>
        <w:jc w:val="both"/>
        <w:rPr>
          <w:sz w:val="24"/>
          <w:szCs w:val="24"/>
          <w:lang w:val="pl-PL"/>
        </w:rPr>
      </w:pPr>
      <w:r w:rsidRPr="00961B93">
        <w:rPr>
          <w:sz w:val="24"/>
          <w:szCs w:val="24"/>
          <w:lang w:val="pl-PL"/>
        </w:rPr>
        <w:lastRenderedPageBreak/>
        <w:t xml:space="preserve">4.  W przypadku realizacji poszczególnych części przedmiotu zamówienia w zakresie mniejszym niż przewidywana szacunkowa ilość odpadów w danej części, Wykonawcy nie będą przysługiwały żadne roszczenia.  </w:t>
      </w:r>
    </w:p>
    <w:p w:rsidR="00FD35E1" w:rsidRPr="00961B93" w:rsidRDefault="00FD35E1" w:rsidP="00FD35E1">
      <w:pPr>
        <w:widowControl/>
        <w:tabs>
          <w:tab w:val="left" w:pos="360"/>
        </w:tabs>
        <w:autoSpaceDE/>
        <w:autoSpaceDN/>
        <w:ind w:left="426" w:hanging="426"/>
        <w:contextualSpacing/>
        <w:jc w:val="both"/>
        <w:rPr>
          <w:sz w:val="24"/>
          <w:szCs w:val="24"/>
          <w:lang w:val="pl-PL"/>
        </w:rPr>
      </w:pPr>
      <w:r w:rsidRPr="00961B93">
        <w:rPr>
          <w:sz w:val="24"/>
          <w:szCs w:val="24"/>
          <w:lang w:val="pl-PL"/>
        </w:rPr>
        <w:t>5.  Przedmiot zamówienia musi być wykonany z najwyższą starannością i na zasadzie zapewnienia najwyższej jakości usług, zgodnie z przepisami prawa powszechnie     obowiązującego, w tym ustawą z dnia 14 grudnia 2012 r. o odpadach (Dz.U. z 201</w:t>
      </w:r>
      <w:r>
        <w:rPr>
          <w:sz w:val="24"/>
          <w:szCs w:val="24"/>
          <w:lang w:val="pl-PL"/>
        </w:rPr>
        <w:t>9</w:t>
      </w:r>
      <w:r w:rsidRPr="00961B93">
        <w:rPr>
          <w:sz w:val="24"/>
          <w:szCs w:val="24"/>
          <w:lang w:val="pl-PL"/>
        </w:rPr>
        <w:t xml:space="preserve"> r. poz. </w:t>
      </w:r>
      <w:r>
        <w:rPr>
          <w:sz w:val="24"/>
          <w:szCs w:val="24"/>
          <w:lang w:val="pl-PL"/>
        </w:rPr>
        <w:t>701</w:t>
      </w:r>
      <w:r w:rsidRPr="00961B93">
        <w:rPr>
          <w:sz w:val="24"/>
          <w:szCs w:val="24"/>
          <w:lang w:val="pl-PL"/>
        </w:rPr>
        <w:t xml:space="preserve"> ze zmianami) i Rozporządzeniem Ministra Środowiska  z dnia </w:t>
      </w:r>
      <w:r>
        <w:rPr>
          <w:sz w:val="24"/>
          <w:szCs w:val="24"/>
          <w:lang w:val="pl-PL"/>
        </w:rPr>
        <w:t>25</w:t>
      </w:r>
      <w:r w:rsidRPr="00961B93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kwietnia</w:t>
      </w:r>
      <w:r w:rsidRPr="00961B93">
        <w:rPr>
          <w:sz w:val="24"/>
          <w:szCs w:val="24"/>
          <w:lang w:val="pl-PL"/>
        </w:rPr>
        <w:t xml:space="preserve"> 201</w:t>
      </w:r>
      <w:r>
        <w:rPr>
          <w:sz w:val="24"/>
          <w:szCs w:val="24"/>
          <w:lang w:val="pl-PL"/>
        </w:rPr>
        <w:t>9</w:t>
      </w:r>
      <w:r w:rsidRPr="00961B93">
        <w:rPr>
          <w:sz w:val="24"/>
          <w:szCs w:val="24"/>
          <w:lang w:val="pl-PL"/>
        </w:rPr>
        <w:t xml:space="preserve"> r. w sprawie wzorów dokumentów stosowanych na potrzeby ewidencji odpadów ( Dz. U.  z  201</w:t>
      </w:r>
      <w:r>
        <w:rPr>
          <w:sz w:val="24"/>
          <w:szCs w:val="24"/>
          <w:lang w:val="pl-PL"/>
        </w:rPr>
        <w:t>9  r. poz. 819)</w:t>
      </w:r>
      <w:r w:rsidRPr="00961B93">
        <w:rPr>
          <w:sz w:val="24"/>
          <w:szCs w:val="24"/>
          <w:lang w:val="pl-PL"/>
        </w:rPr>
        <w:t>.</w:t>
      </w:r>
    </w:p>
    <w:p w:rsidR="00FD35E1" w:rsidRPr="00EA5F89" w:rsidRDefault="00FD35E1" w:rsidP="00FD35E1">
      <w:pPr>
        <w:rPr>
          <w:sz w:val="24"/>
          <w:szCs w:val="24"/>
        </w:rPr>
      </w:pPr>
      <w:r w:rsidRPr="00EA5F89">
        <w:rPr>
          <w:sz w:val="24"/>
          <w:szCs w:val="24"/>
        </w:rPr>
        <w:t xml:space="preserve">    </w:t>
      </w:r>
    </w:p>
    <w:p w:rsidR="00F00E52" w:rsidRDefault="00F00E52"/>
    <w:sectPr w:rsidR="00F00E52" w:rsidSect="00FD35E1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5FE" w:rsidRDefault="006B55FE" w:rsidP="00FD35E1">
      <w:r>
        <w:separator/>
      </w:r>
    </w:p>
  </w:endnote>
  <w:endnote w:type="continuationSeparator" w:id="0">
    <w:p w:rsidR="006B55FE" w:rsidRDefault="006B55FE" w:rsidP="00FD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190391"/>
      <w:docPartObj>
        <w:docPartGallery w:val="Page Numbers (Bottom of Page)"/>
        <w:docPartUnique/>
      </w:docPartObj>
    </w:sdtPr>
    <w:sdtEndPr/>
    <w:sdtContent>
      <w:p w:rsidR="00FD35E1" w:rsidRDefault="00FD35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EA5" w:rsidRPr="00B30EA5">
          <w:rPr>
            <w:noProof/>
            <w:lang w:val="pl-PL"/>
          </w:rPr>
          <w:t>1</w:t>
        </w:r>
        <w:r>
          <w:fldChar w:fldCharType="end"/>
        </w:r>
      </w:p>
    </w:sdtContent>
  </w:sdt>
  <w:p w:rsidR="00FD35E1" w:rsidRDefault="00FD35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5FE" w:rsidRDefault="006B55FE" w:rsidP="00FD35E1">
      <w:r>
        <w:separator/>
      </w:r>
    </w:p>
  </w:footnote>
  <w:footnote w:type="continuationSeparator" w:id="0">
    <w:p w:rsidR="006B55FE" w:rsidRDefault="006B55FE" w:rsidP="00FD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32B90"/>
    <w:multiLevelType w:val="hybridMultilevel"/>
    <w:tmpl w:val="B14E91E8"/>
    <w:lvl w:ilvl="0" w:tplc="F6CA23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B142F"/>
    <w:multiLevelType w:val="multilevel"/>
    <w:tmpl w:val="20B8BD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28" w:hanging="360"/>
      </w:pPr>
      <w:rPr>
        <w:rFonts w:ascii="Arial" w:eastAsia="Arial" w:hAnsi="Arial" w:cs="Arial" w:hint="default"/>
        <w:b w:val="0"/>
        <w:color w:val="1D1D1F"/>
        <w:w w:val="102"/>
        <w:sz w:val="22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E1"/>
    <w:rsid w:val="002307F6"/>
    <w:rsid w:val="006B55FE"/>
    <w:rsid w:val="00A349D0"/>
    <w:rsid w:val="00B30EA5"/>
    <w:rsid w:val="00F00E52"/>
    <w:rsid w:val="00FD35E1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D3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5E1"/>
    <w:pPr>
      <w:ind w:left="531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5E1"/>
    <w:rPr>
      <w:rFonts w:ascii="Tahoma" w:eastAsia="Arial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D3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5E1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D35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5E1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D35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5E1"/>
    <w:pPr>
      <w:ind w:left="531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5E1"/>
    <w:rPr>
      <w:rFonts w:ascii="Tahoma" w:eastAsia="Arial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D35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5E1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D35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35E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2</cp:revision>
  <cp:lastPrinted>2019-07-03T10:45:00Z</cp:lastPrinted>
  <dcterms:created xsi:type="dcterms:W3CDTF">2019-07-04T13:32:00Z</dcterms:created>
  <dcterms:modified xsi:type="dcterms:W3CDTF">2019-07-04T13:32:00Z</dcterms:modified>
</cp:coreProperties>
</file>