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A3D" w14:textId="14E9F960" w:rsidR="00D3766D" w:rsidRPr="000D1EFF" w:rsidRDefault="000D1EFF" w:rsidP="00B90F12">
      <w:pPr>
        <w:pStyle w:val="Nagwek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0D1EFF">
        <w:rPr>
          <w:rFonts w:ascii="Arial" w:hAnsi="Arial" w:cs="Arial"/>
          <w:bCs/>
          <w:sz w:val="22"/>
          <w:szCs w:val="22"/>
        </w:rPr>
        <w:t xml:space="preserve">Wzór </w:t>
      </w:r>
      <w:r w:rsidR="00C2403B">
        <w:rPr>
          <w:rFonts w:ascii="Arial" w:hAnsi="Arial" w:cs="Arial"/>
          <w:bCs/>
          <w:sz w:val="22"/>
          <w:szCs w:val="22"/>
        </w:rPr>
        <w:t xml:space="preserve">umowy       </w:t>
      </w:r>
      <w:r w:rsidRPr="000D1EFF">
        <w:rPr>
          <w:rFonts w:ascii="Arial" w:hAnsi="Arial" w:cs="Arial"/>
          <w:bCs/>
          <w:sz w:val="22"/>
          <w:szCs w:val="22"/>
        </w:rPr>
        <w:tab/>
      </w:r>
      <w:r w:rsidRPr="000D1E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1EFF">
        <w:rPr>
          <w:rFonts w:ascii="Arial" w:hAnsi="Arial" w:cs="Arial"/>
          <w:bCs/>
          <w:sz w:val="22"/>
          <w:szCs w:val="22"/>
        </w:rPr>
        <w:t>Załącznik nr 4 do zaproszenia</w:t>
      </w:r>
    </w:p>
    <w:p w14:paraId="7B2CC8BA" w14:textId="77777777" w:rsidR="000D1EFF" w:rsidRPr="000D1EFF" w:rsidRDefault="000D1EFF" w:rsidP="000D1EFF">
      <w:pPr>
        <w:rPr>
          <w:lang w:eastAsia="zh-CN"/>
        </w:rPr>
      </w:pPr>
    </w:p>
    <w:p w14:paraId="001D8E38" w14:textId="77777777" w:rsidR="00B90F12" w:rsidRPr="000D1EFF" w:rsidRDefault="00D3766D" w:rsidP="00B90F12">
      <w:pPr>
        <w:pStyle w:val="Nagwek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1EFF">
        <w:rPr>
          <w:rFonts w:asciiTheme="minorHAnsi" w:hAnsiTheme="minorHAnsi" w:cstheme="minorHAnsi"/>
          <w:b/>
          <w:bCs/>
          <w:sz w:val="28"/>
          <w:szCs w:val="28"/>
        </w:rPr>
        <w:t>UMOWA  Nr ………../20……..</w:t>
      </w:r>
    </w:p>
    <w:p w14:paraId="08E5BD8F" w14:textId="77777777" w:rsidR="00000AF8" w:rsidRPr="000D1EFF" w:rsidRDefault="00000AF8" w:rsidP="00B90F12">
      <w:pPr>
        <w:rPr>
          <w:rFonts w:asciiTheme="minorHAnsi" w:hAnsiTheme="minorHAnsi" w:cstheme="minorHAnsi"/>
          <w:sz w:val="24"/>
          <w:szCs w:val="24"/>
        </w:rPr>
      </w:pPr>
    </w:p>
    <w:p w14:paraId="70A5C7CD" w14:textId="77777777"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D3766D" w:rsidRPr="000D1EFF">
        <w:rPr>
          <w:rFonts w:asciiTheme="minorHAnsi" w:hAnsiTheme="minorHAnsi" w:cstheme="minorHAnsi"/>
          <w:sz w:val="24"/>
          <w:szCs w:val="24"/>
        </w:rPr>
        <w:t>………………… 20………….</w:t>
      </w:r>
      <w:r w:rsidRPr="000D1EFF">
        <w:rPr>
          <w:rFonts w:asciiTheme="minorHAnsi" w:hAnsiTheme="minorHAnsi" w:cstheme="minorHAnsi"/>
          <w:sz w:val="24"/>
          <w:szCs w:val="24"/>
        </w:rPr>
        <w:t xml:space="preserve"> r. w Kołbaskowie pomiędzy:</w:t>
      </w:r>
    </w:p>
    <w:p w14:paraId="22EEFC2D" w14:textId="77777777" w:rsidR="00D3766D" w:rsidRPr="000D1EFF" w:rsidRDefault="00B90F12" w:rsidP="00D37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 xml:space="preserve">Gminą Kołbaskowo, </w:t>
      </w:r>
      <w:r w:rsidRPr="000D1EFF">
        <w:rPr>
          <w:rFonts w:asciiTheme="minorHAnsi" w:hAnsiTheme="minorHAnsi" w:cstheme="minorHAnsi"/>
          <w:sz w:val="24"/>
          <w:szCs w:val="24"/>
        </w:rPr>
        <w:t>72-001 Kołbaskowo</w:t>
      </w:r>
      <w:r w:rsidR="005E5AE7" w:rsidRPr="000D1EFF">
        <w:rPr>
          <w:rFonts w:asciiTheme="minorHAnsi" w:hAnsiTheme="minorHAnsi" w:cstheme="minorHAnsi"/>
          <w:sz w:val="24"/>
          <w:szCs w:val="24"/>
        </w:rPr>
        <w:t xml:space="preserve">, Kołbaskowo </w:t>
      </w:r>
      <w:r w:rsidRPr="000D1EFF">
        <w:rPr>
          <w:rFonts w:asciiTheme="minorHAnsi" w:hAnsiTheme="minorHAnsi" w:cstheme="minorHAnsi"/>
          <w:sz w:val="24"/>
          <w:szCs w:val="24"/>
        </w:rPr>
        <w:t>106, NIP</w:t>
      </w:r>
      <w:r w:rsidRPr="000D1E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1EFF">
        <w:rPr>
          <w:rFonts w:asciiTheme="minorHAnsi" w:hAnsiTheme="minorHAnsi" w:cstheme="minorHAnsi"/>
          <w:sz w:val="24"/>
          <w:szCs w:val="24"/>
        </w:rPr>
        <w:t>851-29-08-333, Regon 811685450 reprezentowaną przez:</w:t>
      </w:r>
    </w:p>
    <w:p w14:paraId="454D0684" w14:textId="77777777" w:rsidR="00B90F12" w:rsidRPr="000D1EFF" w:rsidRDefault="00B90F12" w:rsidP="00D3766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Wójta Gminy – Małgorzatę Schwarz</w:t>
      </w:r>
    </w:p>
    <w:p w14:paraId="36FFCA53" w14:textId="6F108521"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zwaną dalej w tekście „Zamawiającym”</w:t>
      </w:r>
      <w:r w:rsidR="00C2403B">
        <w:rPr>
          <w:rFonts w:asciiTheme="minorHAnsi" w:hAnsiTheme="minorHAnsi" w:cstheme="minorHAnsi"/>
          <w:sz w:val="24"/>
          <w:szCs w:val="24"/>
        </w:rPr>
        <w:t>,</w:t>
      </w:r>
    </w:p>
    <w:p w14:paraId="0E0199DD" w14:textId="77777777"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a</w:t>
      </w:r>
    </w:p>
    <w:p w14:paraId="6E78603D" w14:textId="77777777" w:rsidR="00D3766D" w:rsidRPr="000D1EFF" w:rsidRDefault="00D3766D" w:rsidP="00B90F12">
      <w:pPr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1B1103C4" w14:textId="77777777" w:rsidR="00D20108" w:rsidRPr="000D1EFF" w:rsidRDefault="00D20108" w:rsidP="00D20108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76CA3690" w14:textId="77777777" w:rsidR="00D3766D" w:rsidRPr="000D1EFF" w:rsidRDefault="00D3766D" w:rsidP="00D20108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469C33A3" w14:textId="77777777" w:rsidR="00D20108" w:rsidRPr="000D1EFF" w:rsidRDefault="00D20108" w:rsidP="00D20108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zwaną dalej „Wykonawcą”.</w:t>
      </w:r>
    </w:p>
    <w:p w14:paraId="7175E1D5" w14:textId="77777777" w:rsidR="00000AF8" w:rsidRPr="000D1EFF" w:rsidRDefault="00000AF8" w:rsidP="00B90F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659E9D" w14:textId="77777777"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Na podstawie dokonanego przez Zamawiającego wyboru oferty w zapytaniu ofertowym w trybie nieobjętym ustawą Prawo zamówień publicznych z dnia 29 stycznia 2004 r. (t.j.</w:t>
      </w:r>
      <w:r w:rsidR="00346C9C" w:rsidRPr="000D1EFF">
        <w:rPr>
          <w:rFonts w:asciiTheme="minorHAnsi" w:hAnsiTheme="minorHAnsi" w:cstheme="minorHAnsi"/>
          <w:sz w:val="24"/>
          <w:szCs w:val="24"/>
        </w:rPr>
        <w:t xml:space="preserve"> </w:t>
      </w:r>
      <w:r w:rsidRPr="000D1EFF">
        <w:rPr>
          <w:rFonts w:asciiTheme="minorHAnsi" w:hAnsiTheme="minorHAnsi" w:cstheme="minorHAnsi"/>
          <w:sz w:val="24"/>
          <w:szCs w:val="24"/>
        </w:rPr>
        <w:t>Dz.U. z 201</w:t>
      </w:r>
      <w:r w:rsidR="00D3766D" w:rsidRPr="000D1EFF">
        <w:rPr>
          <w:rFonts w:asciiTheme="minorHAnsi" w:hAnsiTheme="minorHAnsi" w:cstheme="minorHAnsi"/>
          <w:sz w:val="24"/>
          <w:szCs w:val="24"/>
        </w:rPr>
        <w:t>9</w:t>
      </w:r>
      <w:r w:rsidRPr="000D1EFF">
        <w:rPr>
          <w:rFonts w:asciiTheme="minorHAnsi" w:hAnsiTheme="minorHAnsi" w:cstheme="minorHAnsi"/>
          <w:sz w:val="24"/>
          <w:szCs w:val="24"/>
        </w:rPr>
        <w:t xml:space="preserve"> r. poz. </w:t>
      </w:r>
      <w:r w:rsidR="00D3766D" w:rsidRPr="000D1EFF">
        <w:rPr>
          <w:rFonts w:asciiTheme="minorHAnsi" w:hAnsiTheme="minorHAnsi" w:cstheme="minorHAnsi"/>
          <w:sz w:val="24"/>
          <w:szCs w:val="24"/>
        </w:rPr>
        <w:t>1843</w:t>
      </w:r>
      <w:r w:rsidRPr="000D1EFF">
        <w:rPr>
          <w:rFonts w:asciiTheme="minorHAnsi" w:hAnsiTheme="minorHAnsi" w:cstheme="minorHAnsi"/>
          <w:sz w:val="24"/>
          <w:szCs w:val="24"/>
        </w:rPr>
        <w:t>) o wartości poniżej 30 000 euro, została zawarta umowa o następującej treści:</w:t>
      </w:r>
    </w:p>
    <w:p w14:paraId="1F82DF27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7AB7A724" w14:textId="37B4E945"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 Przedmiotem umowy jest sukcesywna dostawa materiałów biurowych na potrzeby </w:t>
      </w:r>
      <w:r w:rsidR="00D3766D" w:rsidRPr="000D1EFF">
        <w:rPr>
          <w:rFonts w:asciiTheme="minorHAnsi" w:hAnsiTheme="minorHAnsi" w:cstheme="minorHAnsi"/>
          <w:sz w:val="24"/>
          <w:szCs w:val="24"/>
        </w:rPr>
        <w:t xml:space="preserve">        Zamawiającego w 202</w:t>
      </w:r>
      <w:r w:rsidR="00C2403B">
        <w:rPr>
          <w:rFonts w:asciiTheme="minorHAnsi" w:hAnsiTheme="minorHAnsi" w:cstheme="minorHAnsi"/>
          <w:sz w:val="24"/>
          <w:szCs w:val="24"/>
        </w:rPr>
        <w:t>1</w:t>
      </w:r>
      <w:r w:rsidRPr="000D1EFF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72941752" w14:textId="77777777" w:rsidR="00B90F12" w:rsidRPr="000D1EFF" w:rsidRDefault="00B90F12" w:rsidP="00B90F12">
      <w:pPr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2.</w:t>
      </w:r>
    </w:p>
    <w:p w14:paraId="364F9FBF" w14:textId="77777777" w:rsidR="00B90F12" w:rsidRPr="000D1EFF" w:rsidRDefault="00B90F12" w:rsidP="00B90F1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Na przedmiot umowy określony w § 1 składa się zakres rzeczowy i cenowy przedstawiony w załącznikach do oferty zał. Nr </w:t>
      </w:r>
      <w:r w:rsidR="005E5AE7" w:rsidRPr="000D1EFF">
        <w:rPr>
          <w:rFonts w:asciiTheme="minorHAnsi" w:hAnsiTheme="minorHAnsi" w:cstheme="minorHAnsi"/>
          <w:sz w:val="24"/>
          <w:szCs w:val="24"/>
        </w:rPr>
        <w:t>2 i 3</w:t>
      </w:r>
      <w:r w:rsidRPr="000D1EFF">
        <w:rPr>
          <w:rFonts w:asciiTheme="minorHAnsi" w:hAnsiTheme="minorHAnsi" w:cstheme="minorHAnsi"/>
          <w:sz w:val="24"/>
          <w:szCs w:val="24"/>
        </w:rPr>
        <w:t>, które stanowią integralną część niniejszej umowy.</w:t>
      </w:r>
    </w:p>
    <w:p w14:paraId="27B03F13" w14:textId="77777777" w:rsidR="00B90F12" w:rsidRPr="000D1EFF" w:rsidRDefault="00B90F12" w:rsidP="00B90F1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Zamawiający zastrzega sobie prawo zakupu asortymentów wy</w:t>
      </w:r>
      <w:r w:rsidR="005E5AE7" w:rsidRPr="000D1EFF">
        <w:rPr>
          <w:rFonts w:asciiTheme="minorHAnsi" w:hAnsiTheme="minorHAnsi" w:cstheme="minorHAnsi"/>
          <w:sz w:val="24"/>
          <w:szCs w:val="24"/>
        </w:rPr>
        <w:t>szczególnionych w załącznikach 2</w:t>
      </w:r>
      <w:r w:rsidRPr="000D1EFF">
        <w:rPr>
          <w:rFonts w:asciiTheme="minorHAnsi" w:hAnsiTheme="minorHAnsi" w:cstheme="minorHAnsi"/>
          <w:sz w:val="24"/>
          <w:szCs w:val="24"/>
        </w:rPr>
        <w:t xml:space="preserve"> i </w:t>
      </w:r>
      <w:r w:rsidR="005E5AE7" w:rsidRPr="000D1EFF">
        <w:rPr>
          <w:rFonts w:asciiTheme="minorHAnsi" w:hAnsiTheme="minorHAnsi" w:cstheme="minorHAnsi"/>
          <w:sz w:val="24"/>
          <w:szCs w:val="24"/>
        </w:rPr>
        <w:t>3</w:t>
      </w:r>
      <w:r w:rsidRPr="000D1EFF">
        <w:rPr>
          <w:rFonts w:asciiTheme="minorHAnsi" w:hAnsiTheme="minorHAnsi" w:cstheme="minorHAnsi"/>
          <w:sz w:val="24"/>
          <w:szCs w:val="24"/>
        </w:rPr>
        <w:t xml:space="preserve"> w ilości odbiegającej od podanej maksymalnie o 20% w czasie trwania niniejszej umowy.</w:t>
      </w:r>
    </w:p>
    <w:p w14:paraId="2F7089D4" w14:textId="77777777" w:rsidR="00B90F12" w:rsidRPr="000D1EFF" w:rsidRDefault="00B90F12" w:rsidP="00B90F12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B646043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3.</w:t>
      </w:r>
    </w:p>
    <w:p w14:paraId="24CDA071" w14:textId="77777777" w:rsidR="00B90F12" w:rsidRPr="000D1EFF" w:rsidRDefault="00B90F12" w:rsidP="00B90F1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Wykonawca zobowiązuje się do dostarczenia materiałów, o których mowa w § 1 sukcesywnie, partiami w następnym dniu roboczym po dniu złożenia przez Zamawiającego określonego co do ilości i asortymentu zamówienia.</w:t>
      </w:r>
    </w:p>
    <w:p w14:paraId="7F90C811" w14:textId="77777777" w:rsidR="00B90F12" w:rsidRPr="000D1EFF" w:rsidRDefault="00B90F12" w:rsidP="00B90F1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Wydanie przedmiotu zamówienia następować będzie w siedzibie Zamawiającego, w dniach roboczych, w godzinach od 8.00 do 15.00 po uprzednim uzgodnieniu terminu i godziny dostawy przez strony.</w:t>
      </w:r>
    </w:p>
    <w:p w14:paraId="70583D24" w14:textId="77777777" w:rsidR="00B90F12" w:rsidRPr="000D1EFF" w:rsidRDefault="00B90F12" w:rsidP="00B90F1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lastRenderedPageBreak/>
        <w:t>Do dokonywania odbioru towaru i podpisania protokołu</w:t>
      </w:r>
      <w:r w:rsidR="00D3766D" w:rsidRPr="000D1EFF">
        <w:rPr>
          <w:rFonts w:asciiTheme="minorHAnsi" w:hAnsiTheme="minorHAnsi" w:cstheme="minorHAnsi"/>
          <w:sz w:val="24"/>
          <w:szCs w:val="24"/>
        </w:rPr>
        <w:t xml:space="preserve"> odbioru Zamawiający upoważnia P</w:t>
      </w:r>
      <w:r w:rsidRPr="000D1EFF">
        <w:rPr>
          <w:rFonts w:asciiTheme="minorHAnsi" w:hAnsiTheme="minorHAnsi" w:cstheme="minorHAnsi"/>
          <w:sz w:val="24"/>
          <w:szCs w:val="24"/>
        </w:rPr>
        <w:t xml:space="preserve">anią Marię Stepańską – inspektora ds. kancelaryjnych, a w razie nieobecności Pani Marii Stepańskiej przez osobę zastępującą na stanowisku. </w:t>
      </w:r>
    </w:p>
    <w:p w14:paraId="042E8FC8" w14:textId="77777777" w:rsidR="00B90F12" w:rsidRPr="000D1EFF" w:rsidRDefault="00B90F12" w:rsidP="00B90F1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Przedmiot zamówienia będzie dostarczany Zamawiającemu na koszt i ryzyko Wykonawcy.</w:t>
      </w:r>
    </w:p>
    <w:p w14:paraId="094EAF52" w14:textId="77777777" w:rsidR="00B90F12" w:rsidRPr="000D1EFF" w:rsidRDefault="00B90F12" w:rsidP="00B90F12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AA89117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4.</w:t>
      </w:r>
    </w:p>
    <w:p w14:paraId="1FD2F0F4" w14:textId="77777777"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Strony ustalają, że za wykonanie przedmiotu umowy Zamawiający zapłaci Wykonawcy wynagrodzenie w częściach, ustalone zgodnie z kosztorysem przedstawionym w ofercie. Wynagrodzenie Wykonawcy każdorazowo zostanie obliczone w ten sposób, że cena jednostkowa podana w ofercie zostanie przemnożona przez ilość sztuk zamawianego asortymentu. Całkowite maksymalne wynagrodzenie wykonawcy z tytułu realizacji niniejszej umowy wyniesie nie więcej niż </w:t>
      </w:r>
      <w:r w:rsidR="00D3766D" w:rsidRPr="000D1EFF">
        <w:rPr>
          <w:rFonts w:asciiTheme="minorHAnsi" w:hAnsiTheme="minorHAnsi" w:cstheme="minorHAnsi"/>
          <w:sz w:val="24"/>
          <w:szCs w:val="24"/>
        </w:rPr>
        <w:t>………….</w:t>
      </w:r>
      <w:r w:rsidRPr="000D1EFF">
        <w:rPr>
          <w:rFonts w:asciiTheme="minorHAnsi" w:hAnsiTheme="minorHAnsi" w:cstheme="minorHAnsi"/>
          <w:b/>
          <w:bCs/>
          <w:sz w:val="24"/>
          <w:szCs w:val="24"/>
        </w:rPr>
        <w:t>zł brutto (</w:t>
      </w:r>
      <w:r w:rsidR="001A2C4F" w:rsidRPr="000D1EFF">
        <w:rPr>
          <w:rFonts w:asciiTheme="minorHAnsi" w:hAnsiTheme="minorHAnsi" w:cstheme="minorHAnsi"/>
          <w:b/>
          <w:bCs/>
          <w:sz w:val="24"/>
          <w:szCs w:val="24"/>
        </w:rPr>
        <w:t xml:space="preserve">słownie: </w:t>
      </w:r>
      <w:r w:rsidR="00D3766D" w:rsidRPr="000D1EFF">
        <w:rPr>
          <w:rFonts w:asciiTheme="minorHAnsi" w:hAnsiTheme="minorHAnsi" w:cstheme="minorHAnsi"/>
          <w:b/>
          <w:bCs/>
          <w:sz w:val="24"/>
          <w:szCs w:val="24"/>
        </w:rPr>
        <w:t>………………..</w:t>
      </w:r>
      <w:r w:rsidRPr="000D1EFF">
        <w:rPr>
          <w:rFonts w:asciiTheme="minorHAnsi" w:hAnsiTheme="minorHAnsi" w:cstheme="minorHAnsi"/>
          <w:b/>
          <w:bCs/>
          <w:sz w:val="24"/>
          <w:szCs w:val="24"/>
        </w:rPr>
        <w:t>) zgodnie z ofertą cenową.</w:t>
      </w:r>
    </w:p>
    <w:p w14:paraId="7A72930F" w14:textId="77777777"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Strony postanawiają, że cena zaoferowana przez Wykonawcę w ofercie cenowej może ulegać zmianie wyłącznie kwartalnie w zakresie określonym wskaźnikiem cen towarów i usług konsumpcyjnych ogłoszonych przez Prezesa GUS w Monitorze Polskim na podstawie aneksu do umowy.</w:t>
      </w:r>
    </w:p>
    <w:p w14:paraId="18809F29" w14:textId="77777777"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Rozliczenie za dostarczony przedmiot zamówienia będzie następowało fakturami częściowymi, których wartość odpowiada zamówionej części dostawy, po zrealizowaniu odpowiedniej części dostawy.</w:t>
      </w:r>
    </w:p>
    <w:p w14:paraId="1966B35A" w14:textId="35C9E8CF" w:rsidR="00B90F12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Termin płatności za zrealizowaną dostawę strony ustalają na 14 dni od daty otrzymania przez Zamawiającego prawidłowo wystawionej faktury VAT wraz z załączonym do faktury protokołem odbioru odpowiedniej części dostawy, podpisanego przez upoważnionego pracownika Zamawiającego. Wypłata wynagrodzenia będzie następowała przelewem na rachunek bankowy Wykonawcy wskazany w fakturze.</w:t>
      </w:r>
    </w:p>
    <w:p w14:paraId="1DF51655" w14:textId="6F0A77D0" w:rsidR="00C2403B" w:rsidRPr="00C2403B" w:rsidRDefault="00C2403B" w:rsidP="00C2403B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Pr="00C2403B">
        <w:rPr>
          <w:rFonts w:asciiTheme="minorHAnsi" w:hAnsiTheme="minorHAnsi" w:cstheme="minorHAnsi"/>
          <w:sz w:val="24"/>
          <w:szCs w:val="24"/>
        </w:rPr>
        <w:t xml:space="preserve"> przyjmuje do wiadomości, że należność wynikająca z zamówienia rozliczana będzie za pośrednictwem Mechanizmu Podzielonej Płatności. Wskazany na fakturze rachunek bankowy jest ujęty w wykazie podatników VAT tzw. “biała lista” i związany jest z prowadzoną działalnością gospodarczą.</w:t>
      </w:r>
    </w:p>
    <w:p w14:paraId="13FB33CD" w14:textId="77777777" w:rsidR="00B90F12" w:rsidRPr="000D1EFF" w:rsidRDefault="00B90F12" w:rsidP="00B90F1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 razie nieuregulowania wynagrodzenia w umówionym terminie, Wykonawca ma prawo do naliczania odsetek ustawowych za każdy dzień zwłoki.</w:t>
      </w:r>
    </w:p>
    <w:p w14:paraId="26FF0A7A" w14:textId="77777777" w:rsidR="00B90F12" w:rsidRPr="000D1EFF" w:rsidRDefault="00B90F12" w:rsidP="00B90F12">
      <w:pPr>
        <w:rPr>
          <w:rFonts w:asciiTheme="minorHAnsi" w:hAnsiTheme="minorHAnsi" w:cstheme="minorHAnsi"/>
          <w:sz w:val="24"/>
          <w:szCs w:val="24"/>
        </w:rPr>
      </w:pPr>
    </w:p>
    <w:p w14:paraId="2141BD58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5.</w:t>
      </w:r>
    </w:p>
    <w:p w14:paraId="72099655" w14:textId="182429ED" w:rsidR="00B90F12" w:rsidRPr="000D1EFF" w:rsidRDefault="00B90F12" w:rsidP="00B90F1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Strony ustalają, że niniejsza umowa obowiązywać będzie od dnia </w:t>
      </w:r>
      <w:r w:rsidR="00D3766D" w:rsidRPr="000D1EFF">
        <w:rPr>
          <w:rFonts w:asciiTheme="minorHAnsi" w:hAnsiTheme="minorHAnsi" w:cstheme="minorHAnsi"/>
          <w:b/>
          <w:sz w:val="24"/>
          <w:szCs w:val="24"/>
        </w:rPr>
        <w:t>02.01.202</w:t>
      </w:r>
      <w:r w:rsidR="00C2403B">
        <w:rPr>
          <w:rFonts w:asciiTheme="minorHAnsi" w:hAnsiTheme="minorHAnsi" w:cstheme="minorHAnsi"/>
          <w:b/>
          <w:sz w:val="24"/>
          <w:szCs w:val="24"/>
        </w:rPr>
        <w:t>1</w:t>
      </w:r>
      <w:r w:rsidR="00D5625C" w:rsidRPr="000D1EFF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D5625C" w:rsidRPr="000D1EFF">
        <w:rPr>
          <w:rFonts w:asciiTheme="minorHAnsi" w:hAnsiTheme="minorHAnsi" w:cstheme="minorHAnsi"/>
          <w:sz w:val="24"/>
          <w:szCs w:val="24"/>
        </w:rPr>
        <w:t>.</w:t>
      </w:r>
      <w:r w:rsidRPr="000D1EFF">
        <w:rPr>
          <w:rFonts w:asciiTheme="minorHAnsi" w:hAnsiTheme="minorHAnsi" w:cstheme="minorHAnsi"/>
          <w:sz w:val="24"/>
          <w:szCs w:val="24"/>
        </w:rPr>
        <w:t xml:space="preserve"> do dnia </w:t>
      </w:r>
      <w:r w:rsidR="00D3766D" w:rsidRPr="000D1EFF">
        <w:rPr>
          <w:rFonts w:asciiTheme="minorHAnsi" w:hAnsiTheme="minorHAnsi" w:cstheme="minorHAnsi"/>
          <w:b/>
          <w:bCs/>
          <w:sz w:val="24"/>
          <w:szCs w:val="24"/>
        </w:rPr>
        <w:t>31.12.202</w:t>
      </w:r>
      <w:r w:rsidR="00C2403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0D1EFF">
        <w:rPr>
          <w:rFonts w:asciiTheme="minorHAnsi" w:hAnsiTheme="minorHAnsi" w:cstheme="minorHAnsi"/>
          <w:b/>
          <w:bCs/>
          <w:sz w:val="24"/>
          <w:szCs w:val="24"/>
        </w:rPr>
        <w:t xml:space="preserve"> r. </w:t>
      </w:r>
    </w:p>
    <w:p w14:paraId="74D93203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6.</w:t>
      </w:r>
    </w:p>
    <w:p w14:paraId="4B609619" w14:textId="77777777" w:rsidR="00B90F12" w:rsidRPr="000D1EFF" w:rsidRDefault="00B90F12" w:rsidP="00B90F1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Wykonawca zapłaci Zamawiającemu karę umowną:</w:t>
      </w:r>
    </w:p>
    <w:p w14:paraId="536B2468" w14:textId="77777777" w:rsidR="00B90F12" w:rsidRPr="000D1EFF" w:rsidRDefault="00B90F12" w:rsidP="00B90F1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za zwłokę w dostarczeniu zamówionego asortymentu – w wysokości 0,1% wynagrodzenia brutto określonego </w:t>
      </w:r>
      <w:bookmarkStart w:id="0" w:name="_Hlk499193967"/>
      <w:r w:rsidRPr="000D1EFF">
        <w:rPr>
          <w:rFonts w:asciiTheme="minorHAnsi" w:hAnsiTheme="minorHAnsi" w:cstheme="minorHAnsi"/>
          <w:sz w:val="24"/>
          <w:szCs w:val="24"/>
        </w:rPr>
        <w:t xml:space="preserve">w </w:t>
      </w:r>
      <w:r w:rsidR="00852C6E" w:rsidRPr="000D1EFF">
        <w:rPr>
          <w:rFonts w:asciiTheme="minorHAnsi" w:hAnsiTheme="minorHAnsi" w:cstheme="minorHAnsi"/>
          <w:sz w:val="24"/>
          <w:szCs w:val="24"/>
        </w:rPr>
        <w:t>§4 ust. 1</w:t>
      </w:r>
      <w:r w:rsidRPr="000D1EFF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0D1EFF">
        <w:rPr>
          <w:rFonts w:asciiTheme="minorHAnsi" w:hAnsiTheme="minorHAnsi" w:cstheme="minorHAnsi"/>
          <w:sz w:val="24"/>
          <w:szCs w:val="24"/>
        </w:rPr>
        <w:t>w okresie pierwszych 10 dni kalendarzowych zwłoki,</w:t>
      </w:r>
    </w:p>
    <w:p w14:paraId="50609620" w14:textId="77777777" w:rsidR="00B90F12" w:rsidRPr="000D1EFF" w:rsidRDefault="00B90F12" w:rsidP="00B90F1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lastRenderedPageBreak/>
        <w:t xml:space="preserve">za dostarczenie towaru w ilości nie odpowiadającej zamówieniu (braki ilościowe) – w wysokości 0,1% wynagrodzenia brutto określonego </w:t>
      </w:r>
      <w:r w:rsidR="00852C6E" w:rsidRPr="000D1EFF">
        <w:rPr>
          <w:rFonts w:asciiTheme="minorHAnsi" w:hAnsiTheme="minorHAnsi" w:cstheme="minorHAnsi"/>
          <w:sz w:val="24"/>
          <w:szCs w:val="24"/>
        </w:rPr>
        <w:t xml:space="preserve">w §4 ust. 1 </w:t>
      </w:r>
      <w:r w:rsidRPr="000D1EFF">
        <w:rPr>
          <w:rFonts w:asciiTheme="minorHAnsi" w:hAnsiTheme="minorHAnsi" w:cstheme="minorHAnsi"/>
          <w:sz w:val="24"/>
          <w:szCs w:val="24"/>
        </w:rPr>
        <w:t xml:space="preserve"> za każdy dzień zwłoki w dostarczeniu zgodnego z zamówieniem asortymentu.</w:t>
      </w:r>
    </w:p>
    <w:p w14:paraId="675972B5" w14:textId="5E68EDDA" w:rsidR="00B90F12" w:rsidRDefault="00B90F12" w:rsidP="00B90F1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14:paraId="7A79A4ED" w14:textId="77777777" w:rsidR="00C2403B" w:rsidRPr="00C2403B" w:rsidRDefault="00C2403B" w:rsidP="00C2403B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D9267C9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24A488A6" w14:textId="77777777" w:rsidR="00B90F12" w:rsidRPr="000D1EFF" w:rsidRDefault="00B90F12" w:rsidP="00B90F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Zamawiający ma prawo odstąpić od umowy ze skutkiem natychmiastowym w przypadku nienależytego wykonywania umowy przez Wykonawcę.</w:t>
      </w:r>
    </w:p>
    <w:p w14:paraId="571B213E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8.</w:t>
      </w:r>
    </w:p>
    <w:p w14:paraId="46D738AA" w14:textId="77777777" w:rsidR="00B90F12" w:rsidRPr="000D1EFF" w:rsidRDefault="00B90F12" w:rsidP="00B90F12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Wykonawca udziela gwarancji na prawidłowe działanie dostarczonych materiałów eksploatacyjnych na okres wskazany w złożonej przez niego ofercie.</w:t>
      </w:r>
    </w:p>
    <w:p w14:paraId="49A5B63D" w14:textId="77777777" w:rsidR="00B90F12" w:rsidRPr="000D1EFF" w:rsidRDefault="00B90F12" w:rsidP="00B90F12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Wykonawca jest zobowiązany do przystąpienia do </w:t>
      </w:r>
      <w:r w:rsidR="00852C6E" w:rsidRPr="000D1EFF">
        <w:rPr>
          <w:rFonts w:asciiTheme="minorHAnsi" w:hAnsiTheme="minorHAnsi" w:cstheme="minorHAnsi"/>
          <w:sz w:val="24"/>
          <w:szCs w:val="24"/>
        </w:rPr>
        <w:t xml:space="preserve">bezpłatnej </w:t>
      </w:r>
      <w:r w:rsidRPr="000D1EFF">
        <w:rPr>
          <w:rFonts w:asciiTheme="minorHAnsi" w:hAnsiTheme="minorHAnsi" w:cstheme="minorHAnsi"/>
          <w:sz w:val="24"/>
          <w:szCs w:val="24"/>
        </w:rPr>
        <w:t xml:space="preserve">wymiany nieprawidłowo działających materiałów eksploatacyjnych nie później niż w ciągu 24 godzin w dni robocze od otrzymania zgłoszenia telefonicznego od pracownika Urzędu Gminy Kołbaskowo o którym mowa w §3 ust. 3. </w:t>
      </w:r>
    </w:p>
    <w:p w14:paraId="754D0BE3" w14:textId="77777777" w:rsidR="00B90F12" w:rsidRPr="000D1EFF" w:rsidRDefault="00B90F12" w:rsidP="00B90F12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7CDF97B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9.</w:t>
      </w:r>
    </w:p>
    <w:p w14:paraId="23E89A75" w14:textId="77777777" w:rsidR="00B90F12" w:rsidRPr="000D1EFF" w:rsidRDefault="00B90F12" w:rsidP="00B90F1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Zmiany niniejszej umowy wymagają zgody obu stron w formie pisemnej pod rygorem nieważności.</w:t>
      </w:r>
    </w:p>
    <w:p w14:paraId="2D7A4BE1" w14:textId="77777777" w:rsidR="00B90F12" w:rsidRPr="000D1EFF" w:rsidRDefault="00B90F12" w:rsidP="00B90F12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Zmiany umowy mogą dotyczyć tylko ilości dostarczanych towarów i terminów dostawy.</w:t>
      </w:r>
    </w:p>
    <w:p w14:paraId="47BDB441" w14:textId="77777777" w:rsidR="00B90F12" w:rsidRPr="000D1EFF" w:rsidRDefault="00B90F12" w:rsidP="00B90F12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3B90052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10.</w:t>
      </w:r>
    </w:p>
    <w:p w14:paraId="7B4E3A67" w14:textId="77777777"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W sprawach nieuregulowanych niniejszą umową zastosowanie mają przepisy Kodeksu cywilnego i oferta wykonawcy. </w:t>
      </w:r>
    </w:p>
    <w:p w14:paraId="032381D9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11.</w:t>
      </w:r>
    </w:p>
    <w:p w14:paraId="04392233" w14:textId="77777777"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Sprawy sporne związane z realizacją niniejszej Umowy, których Strony nie rozstrzygną polubownie zostaną poddane rozstrzygnięciu przez właściwy Sąd Powszechny właściwy dla siedziby Zamawiającego.</w:t>
      </w:r>
    </w:p>
    <w:p w14:paraId="1EE1B322" w14:textId="77777777" w:rsidR="00B90F12" w:rsidRPr="000D1EFF" w:rsidRDefault="00B90F12" w:rsidP="00B90F1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EFF">
        <w:rPr>
          <w:rFonts w:asciiTheme="minorHAnsi" w:hAnsiTheme="minorHAnsi" w:cstheme="minorHAnsi"/>
          <w:b/>
          <w:bCs/>
          <w:sz w:val="24"/>
          <w:szCs w:val="24"/>
        </w:rPr>
        <w:t>§ 12.</w:t>
      </w:r>
    </w:p>
    <w:p w14:paraId="53A1D717" w14:textId="77777777"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>Umowa niniejsza została sporządzona w trzech jednobrzmiących egzemplarzach, z czego dwa otrzymuje Zamawiający, a jeden Wykonawca.</w:t>
      </w:r>
    </w:p>
    <w:p w14:paraId="02C55D58" w14:textId="77777777"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9ABBCD" w14:textId="1075F16A" w:rsidR="00B90F12" w:rsidRPr="000D1EFF" w:rsidRDefault="00B90F12" w:rsidP="00B90F12">
      <w:pPr>
        <w:pStyle w:val="Nagwek3"/>
        <w:ind w:firstLine="708"/>
        <w:rPr>
          <w:rFonts w:asciiTheme="minorHAnsi" w:hAnsiTheme="minorHAnsi" w:cstheme="minorHAnsi"/>
          <w:sz w:val="24"/>
          <w:szCs w:val="24"/>
        </w:rPr>
      </w:pPr>
      <w:r w:rsidRPr="000D1EFF">
        <w:rPr>
          <w:rFonts w:asciiTheme="minorHAnsi" w:hAnsiTheme="minorHAnsi" w:cstheme="minorHAnsi"/>
          <w:sz w:val="24"/>
          <w:szCs w:val="24"/>
        </w:rPr>
        <w:t xml:space="preserve">ZAMAWIAJĄCY                                            </w:t>
      </w:r>
      <w:r w:rsidR="00C2403B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0D1EFF">
        <w:rPr>
          <w:rFonts w:asciiTheme="minorHAnsi" w:hAnsiTheme="minorHAnsi" w:cstheme="minorHAnsi"/>
          <w:sz w:val="24"/>
          <w:szCs w:val="24"/>
        </w:rPr>
        <w:t xml:space="preserve">   </w:t>
      </w:r>
      <w:r w:rsidRPr="000D1EF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</w:t>
      </w:r>
      <w:r w:rsidRPr="000D1EFF">
        <w:rPr>
          <w:rFonts w:asciiTheme="minorHAnsi" w:hAnsiTheme="minorHAnsi" w:cstheme="minorHAnsi"/>
          <w:sz w:val="24"/>
          <w:szCs w:val="24"/>
        </w:rPr>
        <w:t xml:space="preserve">WYKONAWCA                                                                                    </w:t>
      </w:r>
    </w:p>
    <w:p w14:paraId="1323A894" w14:textId="77777777" w:rsidR="00B90F12" w:rsidRPr="000D1EFF" w:rsidRDefault="00B90F12" w:rsidP="00B90F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06FEF8" w14:textId="77777777" w:rsidR="0096521C" w:rsidRPr="000D1EFF" w:rsidRDefault="0096521C">
      <w:pPr>
        <w:rPr>
          <w:rFonts w:asciiTheme="minorHAnsi" w:hAnsiTheme="minorHAnsi" w:cstheme="minorHAnsi"/>
        </w:rPr>
      </w:pPr>
    </w:p>
    <w:sectPr w:rsidR="0096521C" w:rsidRPr="000D1EFF" w:rsidSect="009D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21689" w14:textId="77777777" w:rsidR="00D72081" w:rsidRDefault="00D72081">
      <w:pPr>
        <w:spacing w:after="0" w:line="240" w:lineRule="auto"/>
      </w:pPr>
      <w:r>
        <w:separator/>
      </w:r>
    </w:p>
  </w:endnote>
  <w:endnote w:type="continuationSeparator" w:id="0">
    <w:p w14:paraId="0595581F" w14:textId="77777777" w:rsidR="00D72081" w:rsidRDefault="00D7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46E88" w14:textId="77777777" w:rsidR="00327B48" w:rsidRDefault="00C360C5" w:rsidP="003223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B11BAB" w14:textId="77777777" w:rsidR="00327B48" w:rsidRDefault="00D72081" w:rsidP="006F57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4909539"/>
      <w:docPartObj>
        <w:docPartGallery w:val="Page Numbers (Bottom of Page)"/>
        <w:docPartUnique/>
      </w:docPartObj>
    </w:sdtPr>
    <w:sdtEndPr/>
    <w:sdtContent>
      <w:p w14:paraId="4F1999D4" w14:textId="77777777" w:rsidR="00D3766D" w:rsidRDefault="00D376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EFF">
          <w:rPr>
            <w:noProof/>
          </w:rPr>
          <w:t>2</w:t>
        </w:r>
        <w:r>
          <w:fldChar w:fldCharType="end"/>
        </w:r>
      </w:p>
    </w:sdtContent>
  </w:sdt>
  <w:p w14:paraId="242F2F83" w14:textId="77777777" w:rsidR="00327B48" w:rsidRDefault="00D72081" w:rsidP="006F571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3C9B" w14:textId="77777777" w:rsidR="00B22562" w:rsidRDefault="00B22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01FA3" w14:textId="77777777" w:rsidR="00D72081" w:rsidRDefault="00D72081">
      <w:pPr>
        <w:spacing w:after="0" w:line="240" w:lineRule="auto"/>
      </w:pPr>
      <w:r>
        <w:separator/>
      </w:r>
    </w:p>
  </w:footnote>
  <w:footnote w:type="continuationSeparator" w:id="0">
    <w:p w14:paraId="2B4165D9" w14:textId="77777777" w:rsidR="00D72081" w:rsidRDefault="00D7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B4199" w14:textId="77777777" w:rsidR="00B22562" w:rsidRDefault="00B225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2826" w14:textId="2C112157" w:rsidR="00D3766D" w:rsidRDefault="00D3766D">
    <w:pPr>
      <w:pStyle w:val="Nagwek"/>
    </w:pPr>
    <w:r>
      <w:t>ZP.271.1.</w:t>
    </w:r>
    <w:r w:rsidR="00C2403B">
      <w:t>8</w:t>
    </w:r>
    <w:r w:rsidR="00B22562">
      <w:t>9</w:t>
    </w:r>
    <w:r>
      <w:t>.20</w:t>
    </w:r>
    <w:r w:rsidR="00C2403B">
      <w:t>20</w:t>
    </w:r>
    <w:r>
      <w:t>.</w:t>
    </w:r>
    <w:r w:rsidR="00C2403B">
      <w:t>A</w:t>
    </w:r>
    <w:r>
      <w:t>S</w:t>
    </w:r>
  </w:p>
  <w:p w14:paraId="4A2009FA" w14:textId="77777777" w:rsidR="00327B48" w:rsidRDefault="00D720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B4C93" w14:textId="77777777" w:rsidR="00B22562" w:rsidRDefault="00B22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E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686F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6C3E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896F0E"/>
    <w:multiLevelType w:val="hybridMultilevel"/>
    <w:tmpl w:val="87066D2E"/>
    <w:lvl w:ilvl="0" w:tplc="BE347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076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2859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161ED8"/>
    <w:multiLevelType w:val="singleLevel"/>
    <w:tmpl w:val="F17CE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12"/>
    <w:rsid w:val="00000AF8"/>
    <w:rsid w:val="00056C25"/>
    <w:rsid w:val="000D1EFF"/>
    <w:rsid w:val="001A2C4F"/>
    <w:rsid w:val="00264DDE"/>
    <w:rsid w:val="00346C9C"/>
    <w:rsid w:val="00433C35"/>
    <w:rsid w:val="00523254"/>
    <w:rsid w:val="005818CD"/>
    <w:rsid w:val="005E5AE7"/>
    <w:rsid w:val="007D473B"/>
    <w:rsid w:val="007E61EE"/>
    <w:rsid w:val="00852C6E"/>
    <w:rsid w:val="009328E7"/>
    <w:rsid w:val="0096521C"/>
    <w:rsid w:val="00B22562"/>
    <w:rsid w:val="00B90F12"/>
    <w:rsid w:val="00C2403B"/>
    <w:rsid w:val="00C360C5"/>
    <w:rsid w:val="00D20108"/>
    <w:rsid w:val="00D23087"/>
    <w:rsid w:val="00D3766D"/>
    <w:rsid w:val="00D5625C"/>
    <w:rsid w:val="00D72081"/>
    <w:rsid w:val="00E32070"/>
    <w:rsid w:val="00F217D2"/>
    <w:rsid w:val="00F537B1"/>
    <w:rsid w:val="00FA07E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F617"/>
  <w15:chartTrackingRefBased/>
  <w15:docId w15:val="{DBB2129E-DA2E-49D7-AD38-DD657973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F12"/>
    <w:pPr>
      <w:spacing w:after="200" w:line="276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0F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0F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F12"/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90F12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B90F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0F1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rsid w:val="00B9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F1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B9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F12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B90F12"/>
  </w:style>
  <w:style w:type="paragraph" w:styleId="Tekstdymka">
    <w:name w:val="Balloon Text"/>
    <w:basedOn w:val="Normalny"/>
    <w:link w:val="TekstdymkaZnak"/>
    <w:uiPriority w:val="99"/>
    <w:semiHidden/>
    <w:unhideWhenUsed/>
    <w:rsid w:val="00D5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25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8</cp:revision>
  <cp:lastPrinted>2019-12-04T14:28:00Z</cp:lastPrinted>
  <dcterms:created xsi:type="dcterms:W3CDTF">2019-12-03T13:28:00Z</dcterms:created>
  <dcterms:modified xsi:type="dcterms:W3CDTF">2020-12-16T10:58:00Z</dcterms:modified>
</cp:coreProperties>
</file>