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ABE97" w14:textId="77777777" w:rsidR="000A172A" w:rsidRPr="000A172A" w:rsidRDefault="000A172A" w:rsidP="000A172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CFE583C" w14:textId="4CD36E69" w:rsidR="000A172A" w:rsidRPr="000A172A" w:rsidRDefault="000A172A" w:rsidP="000A172A">
      <w:pPr>
        <w:widowControl w:val="0"/>
        <w:tabs>
          <w:tab w:val="right" w:pos="8647"/>
        </w:tabs>
        <w:spacing w:after="0" w:line="240" w:lineRule="auto"/>
        <w:ind w:left="142" w:right="140"/>
        <w:jc w:val="center"/>
        <w:rPr>
          <w:rFonts w:ascii="Arial" w:eastAsia="Times New Roman" w:hAnsi="Arial" w:cs="Arial"/>
          <w:b/>
          <w:color w:val="FF0000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noProof/>
          <w:color w:val="FF0000"/>
          <w:szCs w:val="24"/>
          <w:lang w:eastAsia="pl-PL"/>
        </w:rPr>
        <w:drawing>
          <wp:inline distT="0" distB="0" distL="0" distR="0" wp14:anchorId="041074AF" wp14:editId="7731CEB2">
            <wp:extent cx="762000" cy="828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BC42C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24"/>
          <w:lang w:eastAsia="pl-PL"/>
        </w:rPr>
      </w:pPr>
    </w:p>
    <w:p w14:paraId="60F1A5AC" w14:textId="4A5E2541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OGŁOSZENIE  OTWARTEGO  KONKURSU OFERT NA ZADANIA  PUBLICZNE GMINY KOŁBASKOWO W ZAKRESIE  KULTURY FIZYCZNEJ  I  SPORTU NA ROK 202</w:t>
      </w:r>
      <w:r w:rsidR="007A0C8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5</w:t>
      </w:r>
    </w:p>
    <w:p w14:paraId="316DA196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pl-PL"/>
        </w:rPr>
      </w:pPr>
    </w:p>
    <w:p w14:paraId="55DCB2C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/>
          <w:sz w:val="20"/>
          <w:szCs w:val="20"/>
          <w:lang w:eastAsia="pl-PL"/>
        </w:rPr>
        <w:t>Podstawa prawna:</w:t>
      </w:r>
    </w:p>
    <w:p w14:paraId="0EC2B052" w14:textId="1CFA3F95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>1. Ustawa z dnia 24 kwietnia 2003 r. o działalności pożytku publicznego i o wolontariacie (</w:t>
      </w:r>
      <w:proofErr w:type="spellStart"/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>. Dz. U. z 202</w:t>
      </w:r>
      <w:r w:rsidR="00AF53D5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r., poz. </w:t>
      </w:r>
      <w:r w:rsidR="00AF53D5">
        <w:rPr>
          <w:rFonts w:ascii="Arial" w:eastAsia="Times New Roman" w:hAnsi="Arial" w:cs="Arial"/>
          <w:bCs/>
          <w:sz w:val="20"/>
          <w:szCs w:val="20"/>
          <w:lang w:eastAsia="pl-PL"/>
        </w:rPr>
        <w:t>1491</w:t>
      </w: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</w:t>
      </w:r>
    </w:p>
    <w:p w14:paraId="5DF2E63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2. Rozporządzenie </w:t>
      </w:r>
      <w:r w:rsidRPr="000A172A">
        <w:rPr>
          <w:rFonts w:ascii="Arial" w:eastAsia="Times New Roman" w:hAnsi="Arial" w:cs="Arial"/>
          <w:sz w:val="20"/>
          <w:szCs w:val="20"/>
          <w:lang w:eastAsia="pl-PL"/>
        </w:rPr>
        <w:t>Przewodniczącego Komitetu do Spraw Pożytku Publicznego z dnia 24 października 2018 r. w sprawie wzorów ofert i ramowych wzorów umów dotyczących realizacji zadań publicznych oraz wzorów sprawozdań z wykonania tych zadań ( Dz. U. z 2018 r., poz. 2057)</w:t>
      </w:r>
    </w:p>
    <w:p w14:paraId="4A76E78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E9D298B" w14:textId="7CC76E16" w:rsid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Celem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konkursu ofert jest wspieranie projektów na realizację zadań publicznych Gminy Kołbaskowo w zakresie kultury fizycznej i sportu dzieci, młodzieży i dorosłych prowadzonych przede wszystkim w formie treningów, na terenie Gminy Kołbaskowo dla jej mieszkańców, określonych w Programie Współpracy Gminy Kołbaskowo z organizacjami pozarządowymi na rok 202</w:t>
      </w:r>
      <w:r w:rsidR="008E594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C26953" w14:textId="77777777" w:rsidR="00A83522" w:rsidRPr="000A172A" w:rsidRDefault="00A83522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4F8AD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– wsparcie:</w:t>
      </w:r>
    </w:p>
    <w:p w14:paraId="4C8F4A87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>Upowszechnianie kultury fizycznej i sportu między innymi poprzez: promocję sportu wśród dzieci, młodzieży i dorosłych; wspieranie regionalnych i międzynarodowych imprez sportowych promujących Gminę.</w:t>
      </w:r>
    </w:p>
    <w:p w14:paraId="302AFBD4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C0BC53C" w14:textId="4088F5D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Wysokość planowanych środków publicznych przeznaczonych na realizację zadania w 202</w:t>
      </w:r>
      <w:r w:rsidR="007A0C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  <w:r w:rsidRPr="00A83522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: </w:t>
      </w:r>
      <w:r w:rsidRPr="007F5F24">
        <w:rPr>
          <w:rFonts w:ascii="Arial" w:eastAsia="Times New Roman" w:hAnsi="Arial" w:cs="Arial"/>
          <w:sz w:val="24"/>
          <w:szCs w:val="24"/>
          <w:u w:val="single"/>
          <w:lang w:eastAsia="pl-PL"/>
        </w:rPr>
        <w:t>2</w:t>
      </w:r>
      <w:r w:rsidR="008F5406" w:rsidRPr="007F5F24">
        <w:rPr>
          <w:rFonts w:ascii="Arial" w:eastAsia="Times New Roman" w:hAnsi="Arial" w:cs="Arial"/>
          <w:sz w:val="24"/>
          <w:szCs w:val="24"/>
          <w:u w:val="single"/>
          <w:lang w:eastAsia="pl-PL"/>
        </w:rPr>
        <w:t>0</w:t>
      </w:r>
      <w:r w:rsidRPr="007F5F24">
        <w:rPr>
          <w:rFonts w:ascii="Arial" w:eastAsia="Times New Roman" w:hAnsi="Arial" w:cs="Arial"/>
          <w:sz w:val="24"/>
          <w:szCs w:val="24"/>
          <w:u w:val="single"/>
          <w:lang w:eastAsia="pl-PL"/>
        </w:rPr>
        <w:t>0.000,00</w:t>
      </w:r>
      <w:r w:rsidRPr="007F5F24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zł</w:t>
      </w:r>
      <w:r w:rsidRPr="007F5F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931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(słownie: dwieście tysięcy zł 00/100). </w:t>
      </w:r>
    </w:p>
    <w:p w14:paraId="6A9A8B1A" w14:textId="7151C6BD" w:rsid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Wysokość środków planowana jest na podstawie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projektu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uchwały budżetowej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Gminy Kołbaskowo na 202</w:t>
      </w:r>
      <w:r w:rsidR="007F5F24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45D74B79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C860A7E" w14:textId="3FA4D265" w:rsidR="007540F8" w:rsidRPr="000A172A" w:rsidRDefault="007540F8" w:rsidP="007540F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Wysokość środków przekazana na zadania tego samego rodzaju w 20</w:t>
      </w:r>
      <w:r w:rsidR="007A0C84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roku:</w:t>
      </w:r>
    </w:p>
    <w:p w14:paraId="0D4D38E7" w14:textId="488F3A60" w:rsidR="007540F8" w:rsidRPr="000A172A" w:rsidRDefault="007540F8" w:rsidP="007540F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wyniosła </w:t>
      </w:r>
      <w:r w:rsidR="003952BB">
        <w:rPr>
          <w:rFonts w:ascii="Arial" w:eastAsia="Times New Roman" w:hAnsi="Arial" w:cs="Arial"/>
          <w:sz w:val="24"/>
          <w:szCs w:val="24"/>
          <w:lang w:eastAsia="pl-PL"/>
        </w:rPr>
        <w:t>186 000</w:t>
      </w:r>
      <w:r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, w tym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nazwa oferenta i przyznana kwota)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668CA113" w14:textId="16152847" w:rsidR="007540F8" w:rsidRPr="00C30433" w:rsidRDefault="003952BB" w:rsidP="007540F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Gminny Klub Sportowy Kołbaskowo-Przecław</w:t>
      </w:r>
      <w:r w:rsidR="007540F8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bookmarkStart w:id="0" w:name="_Hlk66105221"/>
      <w:r w:rsidR="007540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–</w:t>
      </w:r>
      <w:r w:rsidR="007540F8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100</w:t>
      </w:r>
      <w:r w:rsidR="007540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.000</w:t>
      </w:r>
      <w:r w:rsidR="007540F8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,00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zł</w:t>
      </w:r>
      <w:r w:rsidR="007540F8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bookmarkEnd w:id="0"/>
    </w:p>
    <w:p w14:paraId="3E283450" w14:textId="37582376" w:rsidR="007540F8" w:rsidRPr="003952BB" w:rsidRDefault="007540F8" w:rsidP="003952B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Uczniowski Klub Sportowy Football </w:t>
      </w:r>
      <w:proofErr w:type="spellStart"/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Factory</w:t>
      </w:r>
      <w:proofErr w:type="spellEnd"/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–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3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5.00</w:t>
      </w:r>
      <w:r w:rsidR="003952B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0,00 zł.</w:t>
      </w:r>
    </w:p>
    <w:p w14:paraId="68B4DB32" w14:textId="26160DE6" w:rsidR="007540F8" w:rsidRPr="003952BB" w:rsidRDefault="007540F8" w:rsidP="003952BB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sz w:val="24"/>
          <w:szCs w:val="24"/>
          <w:lang w:eastAsia="zh-CN"/>
        </w:rPr>
        <w:t>Ludowy Klub Sportowy Przecław -</w:t>
      </w:r>
      <w:r w:rsidR="003952B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6.000,00 zł.</w:t>
      </w:r>
    </w:p>
    <w:p w14:paraId="7D49F0E4" w14:textId="5F32ADA9" w:rsidR="007540F8" w:rsidRPr="00C30433" w:rsidRDefault="007540F8" w:rsidP="007540F8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Fundacja Pogoń Szczecin Football Schools – </w:t>
      </w:r>
      <w:r w:rsidR="003952B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25.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000,00</w:t>
      </w:r>
      <w:r w:rsidR="003952B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zł.</w:t>
      </w:r>
    </w:p>
    <w:p w14:paraId="18AB51F8" w14:textId="16B1C172" w:rsidR="007540F8" w:rsidRPr="003952BB" w:rsidRDefault="007540F8" w:rsidP="007540F8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>Klub Sportowy SOKÓŁ TEAM 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3952B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6.000,00 zł</w:t>
      </w:r>
    </w:p>
    <w:p w14:paraId="60325077" w14:textId="477D85C8" w:rsidR="007540F8" w:rsidRPr="00AF53D5" w:rsidRDefault="003952BB" w:rsidP="00841520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Uczniowski Klub Sportowy SAKURA – 14.000,00 zł.</w:t>
      </w:r>
    </w:p>
    <w:p w14:paraId="0ACB69E2" w14:textId="77777777" w:rsidR="00AF53D5" w:rsidRDefault="00AF53D5" w:rsidP="00AF53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BEFB5A2" w14:textId="77D0981E" w:rsidR="00AF53D5" w:rsidRPr="000A172A" w:rsidRDefault="00AF53D5" w:rsidP="00AF53D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Wysokość środków przekazana n</w:t>
      </w:r>
      <w:r>
        <w:rPr>
          <w:rFonts w:ascii="Arial" w:eastAsia="Times New Roman" w:hAnsi="Arial" w:cs="Arial"/>
          <w:sz w:val="24"/>
          <w:szCs w:val="24"/>
          <w:lang w:eastAsia="pl-PL"/>
        </w:rPr>
        <w:t>a zadania tego samego rodzaju w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roku:</w:t>
      </w:r>
    </w:p>
    <w:p w14:paraId="1617FB52" w14:textId="77777777" w:rsidR="00AF53D5" w:rsidRPr="000A172A" w:rsidRDefault="00AF53D5" w:rsidP="00AF53D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wyniosła </w:t>
      </w:r>
      <w:r>
        <w:rPr>
          <w:rFonts w:ascii="Arial" w:eastAsia="Times New Roman" w:hAnsi="Arial" w:cs="Arial"/>
          <w:sz w:val="24"/>
          <w:szCs w:val="24"/>
          <w:lang w:eastAsia="pl-PL"/>
        </w:rPr>
        <w:t>187.360,00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, w tym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nazwa oferenta i przyznana kwota)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311128BF" w14:textId="77777777" w:rsidR="00AF53D5" w:rsidRPr="00C30433" w:rsidRDefault="00AF53D5" w:rsidP="00AF53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Stowarzyszenie Kultury Fizycznej ZRYW Kołbaskowo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–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54.000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,00. </w:t>
      </w:r>
    </w:p>
    <w:p w14:paraId="7A54E473" w14:textId="77777777" w:rsidR="00AF53D5" w:rsidRPr="00C30433" w:rsidRDefault="00AF53D5" w:rsidP="00AF53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Uczniowski Klub Sportowy Football </w:t>
      </w:r>
      <w:proofErr w:type="spellStart"/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Factory</w:t>
      </w:r>
      <w:proofErr w:type="spellEnd"/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–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3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5.00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0,00. </w:t>
      </w:r>
    </w:p>
    <w:p w14:paraId="25CD1168" w14:textId="77777777" w:rsidR="00AF53D5" w:rsidRPr="00C30433" w:rsidRDefault="00AF53D5" w:rsidP="00AF53D5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Świat Drzewa Klub Piłkarski Przecław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–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37.000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,00. </w:t>
      </w:r>
    </w:p>
    <w:p w14:paraId="47217F8C" w14:textId="77777777" w:rsidR="00AF53D5" w:rsidRPr="00C30433" w:rsidRDefault="00AF53D5" w:rsidP="00AF53D5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sz w:val="24"/>
          <w:szCs w:val="24"/>
          <w:lang w:eastAsia="zh-CN"/>
        </w:rPr>
        <w:t>Ludowy Klub Sportowy Przecław 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0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.000,00. </w:t>
      </w:r>
    </w:p>
    <w:p w14:paraId="6B27039C" w14:textId="77777777" w:rsidR="00AF53D5" w:rsidRPr="00C30433" w:rsidRDefault="00AF53D5" w:rsidP="00AF53D5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Akademia Pływania Stowarzyszenie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–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2.360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,00. </w:t>
      </w:r>
    </w:p>
    <w:p w14:paraId="52C26B23" w14:textId="77777777" w:rsidR="00AF53D5" w:rsidRPr="00C30433" w:rsidRDefault="00AF53D5" w:rsidP="00AF53D5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Fundacja Pogoń Szczecin Football Schools –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24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.000,00</w:t>
      </w:r>
    </w:p>
    <w:p w14:paraId="38A9BE4C" w14:textId="4D3D55BC" w:rsidR="00AF53D5" w:rsidRPr="00AF53D5" w:rsidRDefault="00AF53D5" w:rsidP="00AF53D5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>Klub Sportowy SOKÓŁ TEAM 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15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.000,00.</w:t>
      </w:r>
    </w:p>
    <w:p w14:paraId="23A4C93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color w:val="FF0000"/>
          <w:u w:val="single"/>
          <w:lang w:eastAsia="pl-PL"/>
        </w:rPr>
      </w:pPr>
    </w:p>
    <w:p w14:paraId="03C8334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Zasady przyznawania dotacji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264CF2A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1. Podmiotami uprawnionymi do złożenia oferty są:</w:t>
      </w:r>
    </w:p>
    <w:p w14:paraId="606C4EF4" w14:textId="77777777" w:rsidR="000A172A" w:rsidRPr="000A172A" w:rsidRDefault="000A172A" w:rsidP="000A172A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1)  organizacje pozarządowe:</w:t>
      </w:r>
    </w:p>
    <w:p w14:paraId="361DD888" w14:textId="77777777" w:rsidR="000A172A" w:rsidRPr="000A172A" w:rsidRDefault="000A172A" w:rsidP="000A172A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a) niebędące jednostkami sektora finansów publicznych w rozumieniu ustawy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z dnia 27 sierpnia 2009 r. o finansach publicznych lub przedsiębiorstwami,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instytutami badawczymi, bankami i spółkami prawa handlowego będącymi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państwowymi lub samorządowymi osobami prawnymi,</w:t>
      </w:r>
    </w:p>
    <w:p w14:paraId="3208B6D8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b)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niedziałające w celu osiągnięcia zysku</w:t>
      </w:r>
    </w:p>
    <w:p w14:paraId="135B435B" w14:textId="77777777" w:rsidR="000A172A" w:rsidRPr="000A172A" w:rsidRDefault="000A172A" w:rsidP="000A17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- osoby prawne lub jednostki organizacyjne nieposiadające osobowości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prawnej, którym odrębna ustawa przyznaje zdolność prawną, w tym fundacje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i stowarzyszenia, z zastrzeżeniem ust. 4.</w:t>
      </w:r>
    </w:p>
    <w:p w14:paraId="2F33A718" w14:textId="77777777" w:rsidR="000A172A" w:rsidRPr="000A172A" w:rsidRDefault="000A172A" w:rsidP="000A17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2) a także:</w:t>
      </w:r>
    </w:p>
    <w:p w14:paraId="6B9DFD90" w14:textId="77777777" w:rsidR="000A172A" w:rsidRPr="000A172A" w:rsidRDefault="000A172A" w:rsidP="000A172A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a) osoby prawne i jednostki organizacyjne działające na podstawie przepisów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stosunku Państwa do Kościoła Katolickiego w Rzeczypospolitej Polskiej,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stosunku Państwa do innych kościołów i związków wyznaniowych oraz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gwarancjach wolności sumienia i wyznania, jeżeli ich cele statutowe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obejmują prowadzenie działalności pożytku publicznego;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</w:p>
    <w:p w14:paraId="27155FD8" w14:textId="77777777" w:rsidR="000A172A" w:rsidRPr="000A172A" w:rsidRDefault="000A172A" w:rsidP="000A172A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b) stowarzyszenia jednostek samorządu terytorialnego;</w:t>
      </w:r>
    </w:p>
    <w:p w14:paraId="78104FB0" w14:textId="77777777" w:rsidR="006D1C6F" w:rsidRDefault="000A172A" w:rsidP="006D1C6F">
      <w:pPr>
        <w:tabs>
          <w:tab w:val="left" w:pos="408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c) spółdzielnie socjalne;</w:t>
      </w:r>
    </w:p>
    <w:p w14:paraId="07F1A0B0" w14:textId="27CADB39" w:rsidR="000A172A" w:rsidRPr="006D1C6F" w:rsidRDefault="000A172A" w:rsidP="006D1C6F">
      <w:pPr>
        <w:pStyle w:val="Akapitzlist"/>
        <w:numPr>
          <w:ilvl w:val="0"/>
          <w:numId w:val="22"/>
        </w:numPr>
        <w:tabs>
          <w:tab w:val="left" w:pos="408"/>
          <w:tab w:val="left" w:pos="567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6D1C6F">
        <w:rPr>
          <w:rFonts w:ascii="Arial" w:eastAsia="Calibri" w:hAnsi="Arial" w:cs="Arial"/>
          <w:sz w:val="24"/>
          <w:szCs w:val="24"/>
          <w:lang w:eastAsia="pl-PL"/>
        </w:rPr>
        <w:t>spółki akcyjne i spółki z ograniczoną odpowiedzialnością oraz kluby</w:t>
      </w:r>
      <w:r w:rsidR="006D1C6F" w:rsidRPr="006D1C6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6D1C6F">
        <w:rPr>
          <w:rFonts w:ascii="Arial" w:eastAsia="Calibri" w:hAnsi="Arial" w:cs="Arial"/>
          <w:sz w:val="24"/>
          <w:szCs w:val="24"/>
          <w:lang w:eastAsia="pl-PL"/>
        </w:rPr>
        <w:t>sportowe będące spółkami działającymi na podstawie przepisów ustawy z dnia 25 czerwca 201</w:t>
      </w:r>
      <w:r w:rsidR="00AF53D5">
        <w:rPr>
          <w:rFonts w:ascii="Arial" w:eastAsia="Calibri" w:hAnsi="Arial" w:cs="Arial"/>
          <w:sz w:val="24"/>
          <w:szCs w:val="24"/>
          <w:lang w:eastAsia="pl-PL"/>
        </w:rPr>
        <w:t>0 r. o sporcie</w:t>
      </w:r>
      <w:r w:rsidRPr="006D1C6F">
        <w:rPr>
          <w:rFonts w:ascii="Arial" w:eastAsia="Calibri" w:hAnsi="Arial" w:cs="Arial"/>
          <w:sz w:val="24"/>
          <w:szCs w:val="24"/>
          <w:lang w:eastAsia="pl-PL"/>
        </w:rPr>
        <w:t>,</w:t>
      </w:r>
      <w:r w:rsidR="006D1C6F" w:rsidRPr="006D1C6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6D1C6F">
        <w:rPr>
          <w:rFonts w:ascii="Arial" w:eastAsia="Calibri" w:hAnsi="Arial" w:cs="Arial"/>
          <w:sz w:val="24"/>
          <w:szCs w:val="24"/>
          <w:lang w:eastAsia="pl-PL"/>
        </w:rPr>
        <w:t>które</w:t>
      </w:r>
      <w:r w:rsidR="006D1C6F" w:rsidRPr="006D1C6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6D1C6F">
        <w:rPr>
          <w:rFonts w:ascii="Arial" w:eastAsia="Calibri" w:hAnsi="Arial" w:cs="Arial"/>
          <w:sz w:val="24"/>
          <w:szCs w:val="24"/>
          <w:lang w:eastAsia="pl-PL"/>
        </w:rPr>
        <w:t>nie działają w celu osiągnięcia zysku oraz przeznaczają całość dochodu</w:t>
      </w:r>
      <w:r w:rsidR="006D1C6F" w:rsidRPr="006D1C6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6D1C6F">
        <w:rPr>
          <w:rFonts w:ascii="Arial" w:eastAsia="Calibri" w:hAnsi="Arial" w:cs="Arial"/>
          <w:sz w:val="24"/>
          <w:szCs w:val="24"/>
          <w:lang w:eastAsia="pl-PL"/>
        </w:rPr>
        <w:t>na realizację celów statutowych oraz nie przeznaczają zysku do podziału</w:t>
      </w:r>
      <w:r w:rsidR="006D1C6F" w:rsidRPr="006D1C6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6D1C6F">
        <w:rPr>
          <w:rFonts w:ascii="Arial" w:eastAsia="Calibri" w:hAnsi="Arial" w:cs="Arial"/>
          <w:sz w:val="24"/>
          <w:szCs w:val="24"/>
          <w:lang w:eastAsia="pl-PL"/>
        </w:rPr>
        <w:t>między swoich udziałowców, akcjonariuszy i pracowników.</w:t>
      </w:r>
    </w:p>
    <w:p w14:paraId="5BAE28EC" w14:textId="77777777" w:rsidR="000A172A" w:rsidRPr="000A172A" w:rsidRDefault="000A172A" w:rsidP="000A172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2.  Konkurs kierowany jest do podmiotów uprawnionych do złożenia oferty, które:</w:t>
      </w:r>
    </w:p>
    <w:p w14:paraId="4364CD49" w14:textId="6759F859" w:rsidR="000A172A" w:rsidRPr="000A172A" w:rsidRDefault="005152FF" w:rsidP="00515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</w:t>
      </w:r>
      <w:r w:rsidR="000A172A" w:rsidRPr="000A172A">
        <w:rPr>
          <w:rFonts w:ascii="Arial" w:eastAsia="Times New Roman" w:hAnsi="Arial" w:cs="Arial"/>
          <w:sz w:val="24"/>
          <w:szCs w:val="20"/>
          <w:lang w:eastAsia="pl-PL"/>
        </w:rPr>
        <w:t>a) prowadzą działalność statutową w dziedzinie objętej konkursem,</w:t>
      </w:r>
    </w:p>
    <w:p w14:paraId="0CF2A16F" w14:textId="054CF2C0" w:rsidR="005152FF" w:rsidRDefault="005152FF" w:rsidP="005152F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</w:t>
      </w:r>
      <w:r w:rsidR="000A172A" w:rsidRPr="000A172A">
        <w:rPr>
          <w:rFonts w:ascii="Arial" w:eastAsia="Times New Roman" w:hAnsi="Arial" w:cs="Arial"/>
          <w:sz w:val="24"/>
          <w:szCs w:val="20"/>
          <w:lang w:eastAsia="pl-PL"/>
        </w:rPr>
        <w:t>b) zapewnią odpowiednio wyszkoloną kadrę zdolną do realizacji zadania,</w:t>
      </w:r>
    </w:p>
    <w:p w14:paraId="2D71F7F5" w14:textId="77777777" w:rsidR="001F0787" w:rsidRDefault="000A172A" w:rsidP="001F0787">
      <w:pPr>
        <w:pStyle w:val="Akapitzlist"/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152FF">
        <w:rPr>
          <w:rFonts w:ascii="Arial" w:eastAsia="Times New Roman" w:hAnsi="Arial" w:cs="Arial"/>
          <w:sz w:val="24"/>
          <w:szCs w:val="20"/>
          <w:lang w:eastAsia="pl-PL"/>
        </w:rPr>
        <w:t>posiadają doświadczenie w realizacji zadania będącego przedmiotem                   konkursu,</w:t>
      </w:r>
    </w:p>
    <w:p w14:paraId="02862695" w14:textId="6FF4AB34" w:rsidR="000A172A" w:rsidRPr="001F0787" w:rsidRDefault="000A172A" w:rsidP="001F0787">
      <w:pPr>
        <w:pStyle w:val="Akapitzlist"/>
        <w:numPr>
          <w:ilvl w:val="0"/>
          <w:numId w:val="25"/>
        </w:numPr>
        <w:spacing w:after="0" w:line="240" w:lineRule="auto"/>
        <w:ind w:hanging="29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F0787">
        <w:rPr>
          <w:rFonts w:ascii="Arial" w:eastAsia="Times New Roman" w:hAnsi="Arial" w:cs="Arial"/>
          <w:sz w:val="24"/>
          <w:szCs w:val="20"/>
          <w:lang w:eastAsia="pl-PL"/>
        </w:rPr>
        <w:t xml:space="preserve">właściwie realizowały zadania publiczne w latach poprzednich – rozliczyły otrzymane dotacje. </w:t>
      </w:r>
    </w:p>
    <w:p w14:paraId="35822AEA" w14:textId="093321C5" w:rsidR="00841520" w:rsidRDefault="000A172A" w:rsidP="000A172A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Podmiot składający ofertę musi posiadać </w:t>
      </w:r>
      <w:r w:rsidRPr="000A172A">
        <w:rPr>
          <w:rFonts w:ascii="Arial" w:eastAsia="Calibri" w:hAnsi="Arial" w:cs="Arial"/>
          <w:b/>
          <w:sz w:val="24"/>
          <w:szCs w:val="24"/>
          <w:u w:val="single"/>
        </w:rPr>
        <w:t>wkład własny</w:t>
      </w:r>
      <w:r w:rsidR="00841520">
        <w:rPr>
          <w:rFonts w:ascii="Arial" w:eastAsia="Calibri" w:hAnsi="Arial" w:cs="Arial"/>
          <w:b/>
          <w:sz w:val="24"/>
          <w:szCs w:val="24"/>
          <w:u w:val="single"/>
        </w:rPr>
        <w:t>:</w:t>
      </w:r>
    </w:p>
    <w:p w14:paraId="6F82CF3C" w14:textId="5C195C4D" w:rsidR="000A172A" w:rsidRPr="00841520" w:rsidRDefault="000A172A" w:rsidP="00841520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84152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min.10 % własnych środków finansowych dot. całkowitych kosztów zadania.</w:t>
      </w:r>
    </w:p>
    <w:p w14:paraId="085517FB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4.  Wydatki kwalifikowane na realizację dotacji to:</w:t>
      </w:r>
    </w:p>
    <w:p w14:paraId="4385A0D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niezbędne dla realizacji zadania,</w:t>
      </w:r>
    </w:p>
    <w:p w14:paraId="787956B0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b) realne i efektywne,</w:t>
      </w:r>
    </w:p>
    <w:p w14:paraId="61FF894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c) zostaną faktycznie poniesione w okresie realizacji zadania,</w:t>
      </w:r>
    </w:p>
    <w:p w14:paraId="234380C8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d) zostały przewidziane w budżecie zadania,</w:t>
      </w:r>
    </w:p>
    <w:p w14:paraId="6FB02D67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e) zgodne z odrębnymi przepisami prawa powszechnie obowiązującymi,</w:t>
      </w:r>
    </w:p>
    <w:p w14:paraId="54CAC3D3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C755C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 Przyznane środki finansowe mogą być przeznaczone w szczególności na:</w:t>
      </w:r>
    </w:p>
    <w:p w14:paraId="5732DB95" w14:textId="77777777" w:rsidR="000A172A" w:rsidRPr="000A172A" w:rsidRDefault="000A172A" w:rsidP="000A172A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realizację zajęć szkolenia sportowego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,</w:t>
      </w:r>
    </w:p>
    <w:p w14:paraId="551EBB9F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pokrycie kosztów organizacji i udziału w zawodach oraz rozgrywkach sportowych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,</w:t>
      </w:r>
    </w:p>
    <w:p w14:paraId="1710A119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lastRenderedPageBreak/>
        <w:t>pokrycie kosztów korzystania z obiektów sportowych dla celów szkolenia sportowego,</w:t>
      </w:r>
    </w:p>
    <w:p w14:paraId="19A7D701" w14:textId="05053CB2" w:rsidR="00841520" w:rsidRPr="00841520" w:rsidRDefault="000A172A" w:rsidP="000A172A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zakupu sprzętu sportowego</w:t>
      </w:r>
      <w:r w:rsidR="00841520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proofErr w:type="spellStart"/>
      <w:r w:rsidR="00841520">
        <w:rPr>
          <w:rFonts w:ascii="Arial" w:eastAsia="Times New Roman" w:hAnsi="Arial" w:cs="Arial"/>
          <w:sz w:val="24"/>
          <w:szCs w:val="20"/>
          <w:lang w:eastAsia="pl-PL"/>
        </w:rPr>
        <w:t>tj</w:t>
      </w:r>
      <w:proofErr w:type="spellEnd"/>
      <w:r w:rsidR="00841520">
        <w:rPr>
          <w:rFonts w:ascii="Arial" w:eastAsia="Times New Roman" w:hAnsi="Arial" w:cs="Arial"/>
          <w:sz w:val="24"/>
          <w:szCs w:val="20"/>
          <w:lang w:eastAsia="pl-PL"/>
        </w:rPr>
        <w:t>:</w:t>
      </w:r>
    </w:p>
    <w:p w14:paraId="5122F029" w14:textId="622DBC94" w:rsidR="00841520" w:rsidRDefault="000A172A" w:rsidP="00841520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1520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-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z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akup odzieży</w:t>
      </w:r>
      <w:r w:rsidR="008415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sportowej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</w:p>
    <w:p w14:paraId="41FE5ABA" w14:textId="0FA85974" w:rsidR="00841520" w:rsidRDefault="00841520" w:rsidP="00841520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zakup obuwia sportowego </w:t>
      </w:r>
    </w:p>
    <w:p w14:paraId="740109DB" w14:textId="53C96571" w:rsidR="000A172A" w:rsidRPr="000A172A" w:rsidRDefault="000A172A" w:rsidP="00841520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415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zakup 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sprzętu sportowego, </w:t>
      </w:r>
      <w:r w:rsidR="008415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który 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 może przekroczyć </w:t>
      </w:r>
      <w:r w:rsidRPr="0084152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więcej niż 20 %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415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całkowitych kosztów zadania,</w:t>
      </w:r>
    </w:p>
    <w:p w14:paraId="66E4053A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wynagrodzenia kadry szkoleniowej – zgodnie z ceną rynkową,</w:t>
      </w:r>
    </w:p>
    <w:p w14:paraId="54A966D9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jeżeli suma wydatków </w:t>
      </w:r>
      <w:r w:rsidRPr="000A172A">
        <w:rPr>
          <w:rFonts w:ascii="Arial" w:eastAsia="Times New Roman" w:hAnsi="Arial" w:cs="Arial"/>
          <w:sz w:val="24"/>
          <w:szCs w:val="20"/>
        </w:rPr>
        <w:t>w danej kategorii kosztów</w:t>
      </w:r>
      <w:r w:rsidRPr="000A172A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>wykazana w sprawozdaniu z realizacji zadania publicznego nie jest równa sumie kosztów określonej w umowie, to uznaje się ją za zgodną z umową, jeżeli nie nastąpiło zwiększenie tej sumy wydatków o więcej niż 15%, przy nielimitowanym procentowo zmniejszeniu innej pozycji kosztorysu.</w:t>
      </w:r>
    </w:p>
    <w:p w14:paraId="01DB7870" w14:textId="39EBC218" w:rsidR="000A172A" w:rsidRPr="00841520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przyznana dotacja może być wyłącznie wydatkowana od dnia </w:t>
      </w:r>
      <w:r w:rsidR="00B232E5" w:rsidRPr="00841520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>wskazanego w umowie</w:t>
      </w:r>
      <w:r w:rsidR="00841520" w:rsidRPr="00841520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>.</w:t>
      </w:r>
    </w:p>
    <w:p w14:paraId="4BBA2B93" w14:textId="32574ABE" w:rsidR="00D90786" w:rsidRPr="000A172A" w:rsidRDefault="00D90786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warunkiem podpisania umowy jest </w:t>
      </w:r>
      <w:r w:rsidR="00B232E5" w:rsidRPr="00841520">
        <w:rPr>
          <w:rFonts w:ascii="Arial" w:eastAsia="Times New Roman" w:hAnsi="Arial" w:cs="Arial"/>
          <w:b/>
          <w:sz w:val="24"/>
          <w:szCs w:val="20"/>
          <w:lang w:eastAsia="pl-PL"/>
        </w:rPr>
        <w:t>prawidłowe</w:t>
      </w:r>
      <w:r w:rsidR="00B232E5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rozliczenie dotacji i złożenie sprawozdania z poprzednio udzielonej przez Gminę Kołbaskowo, jeśli oferent tak</w:t>
      </w:r>
      <w:r w:rsidR="00DF2D2F">
        <w:rPr>
          <w:rFonts w:ascii="Arial" w:eastAsia="Times New Roman" w:hAnsi="Arial" w:cs="Arial"/>
          <w:b/>
          <w:sz w:val="24"/>
          <w:szCs w:val="20"/>
          <w:lang w:eastAsia="pl-PL"/>
        </w:rPr>
        <w:t>ą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dotację otrzymał</w:t>
      </w:r>
      <w:r w:rsidR="00DF2D2F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14:paraId="5BA81FD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5.  Wydatki niekwalifikowane na realizację zadania: </w:t>
      </w:r>
    </w:p>
    <w:p w14:paraId="5BDACCC1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 podatek od towarów i usług (VAT), jeśli może zostać odliczony w oparciu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o ustawę  dnia 11 marca 2004 r. o podatku od towarów i usług,</w:t>
      </w:r>
    </w:p>
    <w:p w14:paraId="73EE01C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b) zakup nieruchomości gruntowej, lokalowej, budowlanej oraz ich remonty,</w:t>
      </w:r>
    </w:p>
    <w:p w14:paraId="0CC7C85A" w14:textId="77777777" w:rsidR="000A172A" w:rsidRPr="00C27498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c) zakup środków trwałych powyżej </w:t>
      </w:r>
      <w:r w:rsidRPr="006D53F8">
        <w:rPr>
          <w:rFonts w:ascii="Arial" w:eastAsia="Times New Roman" w:hAnsi="Arial" w:cs="Arial"/>
          <w:sz w:val="24"/>
          <w:szCs w:val="24"/>
          <w:lang w:eastAsia="pl-PL"/>
        </w:rPr>
        <w:t>10.000,00 zł,</w:t>
      </w:r>
    </w:p>
    <w:p w14:paraId="675DE50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d) amortyzacja,</w:t>
      </w:r>
    </w:p>
    <w:p w14:paraId="18294B6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e) leasing,</w:t>
      </w:r>
    </w:p>
    <w:p w14:paraId="033EE89E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f) rezerwy na pokrycie przyszłych strat lub zobowiązań,</w:t>
      </w:r>
    </w:p>
    <w:p w14:paraId="1F6EB75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g) odsetki z tytułu niezapłaconych w terminie zobowiązań,</w:t>
      </w:r>
    </w:p>
    <w:p w14:paraId="757C321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h) kary,  mandaty  i inne opłaty sankcyjne,</w:t>
      </w:r>
    </w:p>
    <w:p w14:paraId="389A70A7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i)  koszty procesów sądowych,</w:t>
      </w:r>
    </w:p>
    <w:p w14:paraId="17E0777C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j) nagrody, premie i inne formy bonifikaty rzeczowej lub finansowej dla osób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zajmujących się realizacją zadania,</w:t>
      </w:r>
    </w:p>
    <w:p w14:paraId="19548819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k) zakup napojów alkoholowych,</w:t>
      </w:r>
    </w:p>
    <w:p w14:paraId="5AF5D57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l) podatki i opłaty z wyłączeniem podatku dochodowego od osób fizycznych,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składek na ubezpieczenie społeczne i zdrowotne, składek na Fundusz Pracy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oraz Fundusz Gwarantowanych Świadczeń Pracowniczych, a także opłat za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zaświadczenie o niekaralności, opłaty za zajęcie pasa drogowego oraz kosztów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związanych z uzyskaniem informacji publicznej,</w:t>
      </w:r>
    </w:p>
    <w:p w14:paraId="240AFA6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ł) koszty wyjazdów służbowych osób zaangażowanych w realizację zadania na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podstawie umowy cywilnoprawnej, chyba, że oferta i umowa określa zasady i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sposób wykorzystania przejazdów służbowych w celu realizacji zadania,</w:t>
      </w:r>
    </w:p>
    <w:p w14:paraId="5435999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m) koszt transferu zawodnika z innego klubu sportowego,</w:t>
      </w:r>
    </w:p>
    <w:p w14:paraId="2751EA9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n) zakup artykułów spożywczych oraz biurowych (koszty wyłącznie ponoszone z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środków własnych) .</w:t>
      </w:r>
    </w:p>
    <w:p w14:paraId="0CA2115B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6.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Dotacja nie będzie udzielana na:</w:t>
      </w:r>
    </w:p>
    <w:p w14:paraId="408089C1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a) podejmowanie działalności gospodarczej,</w:t>
      </w:r>
    </w:p>
    <w:p w14:paraId="1E3185B6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b) na cele niezwiązane z działalnością statutową organizacji,</w:t>
      </w:r>
    </w:p>
    <w:p w14:paraId="6CE34D5D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c) na pokrycie deficytu zrealizowanych wcześniej przedsięwzięć oraz refundację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kosztów,</w:t>
      </w:r>
    </w:p>
    <w:p w14:paraId="671BD61A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d) na dotowanie przedsięwzięć, które już są dofinansowane z budżetu gminy lub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jej funduszy celowych na podstawie przepisów szczególnych.</w:t>
      </w:r>
    </w:p>
    <w:p w14:paraId="31F1A440" w14:textId="77777777" w:rsidR="000A172A" w:rsidRPr="000A172A" w:rsidRDefault="000A172A" w:rsidP="00DF2D2F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7. Wójt Gminy Kołbaskowo dokona wyboru oferty i udzieli dotacji na realizację </w:t>
      </w:r>
      <w:r w:rsidRPr="000A172A">
        <w:rPr>
          <w:rFonts w:ascii="Arial" w:eastAsia="Calibri" w:hAnsi="Arial" w:cs="Arial"/>
          <w:sz w:val="24"/>
          <w:szCs w:val="24"/>
        </w:rPr>
        <w:tab/>
        <w:t>zadania w drodze umowy.</w:t>
      </w:r>
    </w:p>
    <w:p w14:paraId="1E36E7F2" w14:textId="42144A47" w:rsidR="000A172A" w:rsidRPr="000A172A" w:rsidRDefault="000A172A" w:rsidP="00DF2D2F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8. Wójt Gminy Kołbaskowo może odmówić podmiotowi biorącemu udział oraz 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wyłonionemu w konkursie przyznania dotacji i podpisania umowy, między innymi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w przypadku, gdy okaże się, że zostaną ujawnione nieznane wcześniej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okoliczności podważające wiarygodność merytoryczną lub finansową oferenta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oraz w przypadku, gdy w wyniku kontroli dokumentacji finansowej i merytorycznej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oferenta okaże się, że wcześniej przyznane dofinansowania zostały wydane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niezgodnie z przeznaczeniem, rozliczone nieprawidłowo lub nierozliczone do </w:t>
      </w:r>
      <w:r w:rsidRPr="000A172A">
        <w:rPr>
          <w:rFonts w:ascii="Arial" w:eastAsia="Calibri" w:hAnsi="Arial" w:cs="Arial"/>
          <w:sz w:val="24"/>
          <w:szCs w:val="24"/>
        </w:rPr>
        <w:tab/>
        <w:t>dnia podpisania kolejnej umowy.</w:t>
      </w:r>
    </w:p>
    <w:p w14:paraId="3B6CE756" w14:textId="54B62700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9.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Umowa wymaga formy pisemnej pod rygorem nieważności. Umowa może być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zawarta na czas realizacji zadania publicznego lub na czas określony, nie dłuższy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niż do końca 202</w:t>
      </w:r>
      <w:r w:rsidR="00C2749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roku. </w:t>
      </w:r>
    </w:p>
    <w:p w14:paraId="5BF39F77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396E2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A172A">
        <w:rPr>
          <w:rFonts w:ascii="Arial" w:eastAsia="Times New Roman" w:hAnsi="Arial" w:cs="Arial"/>
          <w:b/>
          <w:bCs/>
          <w:lang w:eastAsia="pl-PL"/>
        </w:rPr>
        <w:t>IV. Terminy i warunki realizacji zadania :</w:t>
      </w:r>
    </w:p>
    <w:p w14:paraId="324474F0" w14:textId="6DBDDF33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1. Termin realizacji zadania od dnia podpisania umowy do dnia 31.12.202</w:t>
      </w:r>
      <w:r w:rsidR="00C27498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0746E4B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2. Warunki realizacji zadania:</w:t>
      </w:r>
    </w:p>
    <w:p w14:paraId="45C03B68" w14:textId="77777777" w:rsidR="000A172A" w:rsidRPr="000A172A" w:rsidRDefault="000A172A" w:rsidP="000A172A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Podmioty ubiegające o realizację zadania publicznego objętych konkursem   </w:t>
      </w:r>
    </w:p>
    <w:p w14:paraId="7AB3EE34" w14:textId="77777777" w:rsidR="000A172A" w:rsidRPr="000A172A" w:rsidRDefault="000A172A" w:rsidP="000A172A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zobowiązane są:</w:t>
      </w:r>
    </w:p>
    <w:p w14:paraId="63C63088" w14:textId="77777777" w:rsidR="000A172A" w:rsidRPr="000A172A" w:rsidRDefault="000A172A" w:rsidP="000A172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prowadzić działalność statutową w zakresie objętym konkursem,</w:t>
      </w:r>
    </w:p>
    <w:p w14:paraId="4540C41F" w14:textId="39BDE8CE" w:rsidR="000A172A" w:rsidRPr="000A172A" w:rsidRDefault="000A172A" w:rsidP="000A17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dysponować odpowiedni</w:t>
      </w:r>
      <w:r w:rsidR="001F078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wyszkoloną kadrą zdolną do realizacji zadań objętych konkursem, posiadać doświadczenie niezbędne do realizacji zadania objętego konkursem oraz spełniać wymogi formalne określone w „ustawie” oraz Rozporządzenia Przewodniczącego Komitetu do Spraw Pożytku   Publicznego z dnia 24 października 2018 r. w sprawie wzorów ofert i ramowych  wzorów umów dotyczących realizacji zadań publicznych oraz wzorów sprawozdań  z wykonania tych zada</w:t>
      </w:r>
      <w:r w:rsidR="00AF53D5">
        <w:rPr>
          <w:rFonts w:ascii="Arial" w:eastAsia="Times New Roman" w:hAnsi="Arial" w:cs="Arial"/>
          <w:sz w:val="24"/>
          <w:szCs w:val="24"/>
          <w:lang w:eastAsia="pl-PL"/>
        </w:rPr>
        <w:t>ń.</w:t>
      </w:r>
    </w:p>
    <w:p w14:paraId="60B0B69F" w14:textId="77777777" w:rsidR="000A172A" w:rsidRPr="000A172A" w:rsidRDefault="000A172A" w:rsidP="000A172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5AD809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A172A">
        <w:rPr>
          <w:rFonts w:ascii="Arial" w:eastAsia="Times New Roman" w:hAnsi="Arial" w:cs="Arial"/>
          <w:b/>
          <w:bCs/>
          <w:lang w:eastAsia="pl-PL"/>
        </w:rPr>
        <w:t>V. Opis sposobu przygotowania oferty :</w:t>
      </w:r>
    </w:p>
    <w:p w14:paraId="161ECF27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1. Oferta powinna być przygotowana :</w:t>
      </w:r>
    </w:p>
    <w:p w14:paraId="36FDC4A4" w14:textId="336D4FC9" w:rsidR="000A172A" w:rsidRPr="000A172A" w:rsidRDefault="000A172A" w:rsidP="00DF2D2F">
      <w:pPr>
        <w:tabs>
          <w:tab w:val="left" w:pos="567"/>
          <w:tab w:val="left" w:pos="709"/>
        </w:tabs>
        <w:spacing w:after="0" w:line="240" w:lineRule="auto"/>
        <w:ind w:left="709" w:hanging="37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1) na piśmie (wydruk komputerowy, druki wypełnione pismem drukowanym lub maszynopis),</w:t>
      </w:r>
    </w:p>
    <w:p w14:paraId="406D8744" w14:textId="16FB7E35" w:rsidR="000A172A" w:rsidRPr="000A172A" w:rsidRDefault="000A172A" w:rsidP="00DF2D2F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2) wg wzoru z Rozporządzenia Przewodniczącego Komitetu do Spraw Pożytku   </w:t>
      </w:r>
      <w:r w:rsidR="00DF2D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Publicznego z dnia 24 października 2018 r. w sprawie wzorów ofert i ramowych  wzorów umów dotyczących realizacji zadań publicznych oraz wzorów </w:t>
      </w:r>
      <w:r w:rsidR="00DF2D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sprawozdań  z wykonania tych zada</w:t>
      </w:r>
      <w:r w:rsidR="00AF53D5">
        <w:rPr>
          <w:rFonts w:ascii="Arial" w:eastAsia="Times New Roman" w:hAnsi="Arial" w:cs="Arial"/>
          <w:sz w:val="24"/>
          <w:szCs w:val="24"/>
          <w:lang w:eastAsia="pl-PL"/>
        </w:rPr>
        <w:t>ń,</w:t>
      </w:r>
    </w:p>
    <w:p w14:paraId="03D28B09" w14:textId="674F61DF" w:rsidR="00DF2D2F" w:rsidRDefault="000A172A" w:rsidP="00DF2D2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 3) </w:t>
      </w:r>
      <w:r w:rsidR="00DF2D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w języku polskim,</w:t>
      </w:r>
    </w:p>
    <w:p w14:paraId="0BEAED0C" w14:textId="0FC4969C" w:rsidR="000A172A" w:rsidRPr="00DF2D2F" w:rsidRDefault="000A172A" w:rsidP="00DF2D2F">
      <w:pPr>
        <w:pStyle w:val="Akapitzlist"/>
        <w:numPr>
          <w:ilvl w:val="0"/>
          <w:numId w:val="18"/>
        </w:num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2D2F">
        <w:rPr>
          <w:rFonts w:ascii="Arial" w:eastAsia="Times New Roman" w:hAnsi="Arial" w:cs="Arial"/>
          <w:sz w:val="24"/>
          <w:szCs w:val="24"/>
          <w:lang w:eastAsia="pl-PL"/>
        </w:rPr>
        <w:t xml:space="preserve">podpisana przez osobę lub osoby upoważnione do reprezentowania              </w:t>
      </w:r>
      <w:r w:rsidR="00DF2D2F" w:rsidRPr="00DF2D2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DF2D2F">
        <w:rPr>
          <w:rFonts w:ascii="Arial" w:eastAsia="Times New Roman" w:hAnsi="Arial" w:cs="Arial"/>
          <w:sz w:val="24"/>
          <w:szCs w:val="24"/>
          <w:lang w:eastAsia="pl-PL"/>
        </w:rPr>
        <w:t>organizacji na zewnątrz, wyszczególnione w odpowiednim dokumencie potwierdzającym ich uprawnienia (np. aktualny wypis z właściwego rejestru),</w:t>
      </w:r>
    </w:p>
    <w:p w14:paraId="4E94A3ED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2. Podmiot/y ubiegający/ce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się o przyznanie środków powinien przedstawić ofertę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zgodnie z zasadami uczciwej konkurencji, gwarantującą wykonanie zadania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w sposób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efektywny, oszczędny i terminowy.</w:t>
      </w:r>
    </w:p>
    <w:p w14:paraId="37618846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3.  Oferta zawiera w szczególności :</w:t>
      </w:r>
    </w:p>
    <w:p w14:paraId="33B5C2B7" w14:textId="77777777" w:rsidR="000A172A" w:rsidRPr="000A172A" w:rsidRDefault="000A172A" w:rsidP="000A172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a) termin i miejsce realizacji zadania publicznego,</w:t>
      </w:r>
    </w:p>
    <w:p w14:paraId="5EFBC5CA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b) kalkulację przewidywanych kosztów na realizacji zadania publicznego,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(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szczególnie dot. określenia mierzalnych celów i rezultatów zadania,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liczbowego i czasowego określenia poszczególnych działań planowanych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ramach zadania publicznego).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Wydatki ujęte w</w:t>
      </w:r>
      <w:r w:rsidRPr="000A172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kalkulacji dotyczyć mogą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wyłącznie realizacji zadania, a nie innych kosztów działalności statutowej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podmiotu.</w:t>
      </w:r>
    </w:p>
    <w:p w14:paraId="7BDFB204" w14:textId="77777777" w:rsidR="000A172A" w:rsidRPr="000A172A" w:rsidRDefault="000A172A" w:rsidP="000A172A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color w:val="000000"/>
          <w:sz w:val="24"/>
          <w:szCs w:val="24"/>
        </w:rPr>
        <w:tab/>
        <w:t xml:space="preserve"> c)</w:t>
      </w:r>
      <w:r w:rsidRPr="000A172A">
        <w:rPr>
          <w:rFonts w:ascii="Arial" w:eastAsia="Calibri" w:hAnsi="Arial" w:cs="Arial"/>
          <w:color w:val="000000"/>
          <w:sz w:val="24"/>
          <w:szCs w:val="24"/>
        </w:rPr>
        <w:tab/>
      </w:r>
      <w:r w:rsidRPr="000A172A">
        <w:rPr>
          <w:rFonts w:ascii="Arial" w:eastAsia="Calibri" w:hAnsi="Arial" w:cs="Arial"/>
          <w:color w:val="000000"/>
          <w:sz w:val="24"/>
          <w:szCs w:val="24"/>
        </w:rPr>
        <w:tab/>
        <w:t>i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nformację o wcześniejszej działalności organizacji pozarządowej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lub podmiotów wymienionych w art. 3 ust. 3 składających ofertę w zakresie,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którego dotyczy zadanie publiczne;</w:t>
      </w:r>
    </w:p>
    <w:p w14:paraId="4FBD4946" w14:textId="6DE17DD7" w:rsidR="000A172A" w:rsidRPr="000A172A" w:rsidRDefault="000A172A" w:rsidP="00DF2D2F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d) informację o posiadanych zasobach kadrowych zapewniających wykonanie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zadania publicznego z potwierdzeniem ich kwalifikacji oraz o planowanej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wysokości środków finansowych na realizację danego zadania pochodzących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z innych źródeł;</w:t>
      </w:r>
    </w:p>
    <w:p w14:paraId="2BB0EC28" w14:textId="77777777" w:rsidR="000A172A" w:rsidRPr="000A172A" w:rsidRDefault="000A172A" w:rsidP="000A172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e)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 xml:space="preserve">deklarację o zamiarze odpłatnego lub nieodpłatnego wykonania zadania </w:t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  <w:t>publicznego.</w:t>
      </w:r>
    </w:p>
    <w:p w14:paraId="3D607952" w14:textId="77777777" w:rsidR="000A172A" w:rsidRPr="000A172A" w:rsidRDefault="000A172A" w:rsidP="000A172A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4.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Dwie lub więcej organizacje pozarządowe lub podmioty wymienione w art. 3 ust. 3  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działające wspólnie mogą złożyć ofertę wspólną.</w:t>
      </w:r>
    </w:p>
    <w:p w14:paraId="391B20DF" w14:textId="77777777" w:rsidR="000A172A" w:rsidRPr="000A172A" w:rsidRDefault="000A172A" w:rsidP="000A172A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5. Oferta wspólna wskazuje:</w:t>
      </w:r>
    </w:p>
    <w:p w14:paraId="60C8DBEF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1)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jakie działania w ramach realizacji zadania publicznego będą wykonywać poszczególne organizacje pozarządowe lub podmioty wymienione w art. 3 ust. 3;</w:t>
      </w:r>
    </w:p>
    <w:p w14:paraId="14AA4043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2)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sposób reprezentacji podmiotów, o których mowa w ust. 2, wobec organu administracji publicznej.</w:t>
      </w:r>
    </w:p>
    <w:p w14:paraId="626FF50C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6. Umowę zawartą między organizacjami pozarządowymi lub podmiotami wymienionymi w art. 3 ust. 3, określającą zakres ich świadczeń składających się na realizację zadania publicznego, załącza się do umowy o wsparcie realizacji zadania publicznego lub o powierzenie realizacji zadania publicznego.</w:t>
      </w:r>
    </w:p>
    <w:p w14:paraId="7C18BBBA" w14:textId="77777777" w:rsidR="000A172A" w:rsidRPr="000A172A" w:rsidRDefault="000A172A" w:rsidP="000A17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7. Organizacje pozarządowe lub podmioty wymienione w art. 3 ust. 3 składające ofertę wspólną ponoszą odpowiedzialność solidarną za zobowiązania, o których mowa w art. 16 ust. 1.</w:t>
      </w:r>
    </w:p>
    <w:p w14:paraId="5BE6BDC3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8. Szczegółowe warunki realizacji zadania reguluje umowa zawarta pomiędzy Gminą</w:t>
      </w:r>
    </w:p>
    <w:p w14:paraId="3E0AD0F5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color w:val="339966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    Kołbaskowo a podmiotem uprawnionym</w:t>
      </w:r>
      <w:r w:rsidRPr="000A172A">
        <w:rPr>
          <w:rFonts w:ascii="Arial" w:eastAsia="Times New Roman" w:hAnsi="Arial" w:cs="Arial"/>
          <w:color w:val="339966"/>
          <w:sz w:val="24"/>
          <w:szCs w:val="20"/>
          <w:lang w:eastAsia="pl-PL"/>
        </w:rPr>
        <w:t>.</w:t>
      </w:r>
    </w:p>
    <w:p w14:paraId="3FFF2F2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9. Warunkiem rozpatrzenia oferty jest:</w:t>
      </w:r>
    </w:p>
    <w:p w14:paraId="3BC0D771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1)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wypełniony formularz oferty z dokładnie określonym rodzajem zadania oraz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szczegółowo wypełnionym:</w:t>
      </w:r>
    </w:p>
    <w:p w14:paraId="7015CF95" w14:textId="799BA8F6" w:rsidR="000A172A" w:rsidRPr="000A172A" w:rsidRDefault="00FD25E2" w:rsidP="00FD25E2">
      <w:pPr>
        <w:tabs>
          <w:tab w:val="left" w:pos="284"/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●</w:t>
      </w:r>
      <w:r w:rsidR="000A172A"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kosztorysem ze względu na rodzaj kosztów</w:t>
      </w:r>
      <w:r w:rsidR="000A172A"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(podział na zadania i pozycje),</w:t>
      </w:r>
    </w:p>
    <w:p w14:paraId="0FC9768D" w14:textId="05451265" w:rsidR="000A172A" w:rsidRPr="000A172A" w:rsidRDefault="00FD25E2" w:rsidP="00FD25E2">
      <w:pPr>
        <w:tabs>
          <w:tab w:val="left" w:pos="284"/>
          <w:tab w:val="left" w:pos="567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●</w:t>
      </w:r>
      <w:r w:rsidR="000A172A" w:rsidRPr="000A172A">
        <w:rPr>
          <w:rFonts w:ascii="Arial" w:eastAsia="Calibri" w:hAnsi="Arial" w:cs="Arial"/>
          <w:sz w:val="24"/>
          <w:szCs w:val="24"/>
        </w:rPr>
        <w:t xml:space="preserve"> opisem zakładanych rezultatów realizacji zadania publicznego.</w:t>
      </w:r>
    </w:p>
    <w:p w14:paraId="3ED5B698" w14:textId="77777777" w:rsidR="000A172A" w:rsidRPr="00C27498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2) posiadanie </w:t>
      </w:r>
      <w:r w:rsidRPr="00C27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min.10 % własnych środków finansowych dot. całkowitych </w:t>
      </w:r>
      <w:r w:rsidRPr="00C2749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2749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27498">
        <w:rPr>
          <w:rFonts w:ascii="Arial" w:eastAsia="Times New Roman" w:hAnsi="Arial" w:cs="Arial"/>
          <w:b/>
          <w:sz w:val="24"/>
          <w:szCs w:val="24"/>
          <w:lang w:eastAsia="pl-PL"/>
        </w:rPr>
        <w:tab/>
        <w:t>kosztów zadania,</w:t>
      </w:r>
    </w:p>
    <w:p w14:paraId="27CAC7FA" w14:textId="22A71004" w:rsidR="000A172A" w:rsidRPr="000A172A" w:rsidRDefault="000A172A" w:rsidP="00DF2D2F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3) złożenie pełnomocnictwa do działania w imieniu organizacji (w przypadku gdy umowę dotacji podpisują osoby inne niż umocowane do reprezentacji</w:t>
      </w:r>
      <w:r w:rsidR="00DF2D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zgodnie ze statutem organizacji).</w:t>
      </w:r>
    </w:p>
    <w:p w14:paraId="5CFEDBA3" w14:textId="4A5E6720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10. Oferty </w:t>
      </w:r>
      <w:r w:rsidR="00DF2D2F"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złożone po terminie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nie będą rozpatrywane</w:t>
      </w:r>
      <w:r w:rsidR="00DF2D2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83CF706" w14:textId="77777777" w:rsidR="000A172A" w:rsidRPr="000A172A" w:rsidRDefault="000A172A" w:rsidP="000A172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11. W przypadku złożenia oferty zawierającej błędnie wypełniony formularz ofertowy</w:t>
      </w:r>
    </w:p>
    <w:p w14:paraId="15DD6FDB" w14:textId="77777777" w:rsidR="000A172A" w:rsidRPr="000A172A" w:rsidRDefault="000A172A" w:rsidP="000A172A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Gmina wezwie do uzupełnienia lub poprawienia drogą elektroniczną pocztą e-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 mail lub </w:t>
      </w:r>
      <w:r w:rsidRPr="000A172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tel.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/faksem.</w:t>
      </w:r>
    </w:p>
    <w:p w14:paraId="6B18F3C1" w14:textId="7E1E37AD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12. </w:t>
      </w:r>
      <w:r w:rsidR="00DF2D2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Złożenie oferty nie jest równoznaczne z przyznaniem dotacji.</w:t>
      </w:r>
    </w:p>
    <w:p w14:paraId="374C3317" w14:textId="77777777" w:rsidR="000A172A" w:rsidRPr="000A172A" w:rsidRDefault="000A172A" w:rsidP="000A172A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13. Poszczególnym podmiotom może być przyznana więcej niż jedna dotacja.  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Wysokość przyznanej dotacji może być różna, niż wnioskowana w ofercie.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 takim przypadku wnioskodawca może przyjąć zmianę kosztorysu zadania lub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wycofać swoją ofertę. </w:t>
      </w:r>
    </w:p>
    <w:p w14:paraId="274964A9" w14:textId="4DB55988" w:rsidR="00616A1A" w:rsidRPr="0098189D" w:rsidRDefault="000A172A" w:rsidP="0098189D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14.  </w:t>
      </w:r>
      <w:r w:rsidR="0098189D">
        <w:rPr>
          <w:rFonts w:ascii="Arial" w:eastAsia="Calibri" w:hAnsi="Arial" w:cs="Arial"/>
          <w:sz w:val="24"/>
          <w:szCs w:val="24"/>
        </w:rPr>
        <w:t>Termin dokonania wyboru ofert</w:t>
      </w:r>
      <w:r w:rsidR="00AF53D5">
        <w:rPr>
          <w:rFonts w:ascii="Arial" w:eastAsia="Calibri" w:hAnsi="Arial" w:cs="Arial"/>
          <w:color w:val="0070C0"/>
          <w:sz w:val="24"/>
          <w:szCs w:val="24"/>
        </w:rPr>
        <w:t xml:space="preserve"> - </w:t>
      </w:r>
      <w:r w:rsidR="00C27498" w:rsidRPr="00C27498">
        <w:rPr>
          <w:rFonts w:ascii="Arial" w:eastAsia="Calibri" w:hAnsi="Arial" w:cs="Arial"/>
          <w:sz w:val="24"/>
          <w:szCs w:val="24"/>
        </w:rPr>
        <w:t>do</w:t>
      </w:r>
      <w:r w:rsidR="00C27498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="00C27498" w:rsidRPr="00C27498">
        <w:rPr>
          <w:rFonts w:ascii="Arial" w:eastAsia="Calibri" w:hAnsi="Arial" w:cs="Arial"/>
          <w:sz w:val="24"/>
          <w:szCs w:val="24"/>
        </w:rPr>
        <w:t>dnia</w:t>
      </w:r>
      <w:r w:rsidR="00C27498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="00C27498">
        <w:rPr>
          <w:rFonts w:ascii="Arial" w:eastAsia="Calibri" w:hAnsi="Arial" w:cs="Arial"/>
          <w:sz w:val="24"/>
          <w:szCs w:val="24"/>
        </w:rPr>
        <w:t>28</w:t>
      </w:r>
      <w:r w:rsidR="00A30185" w:rsidRPr="00C931A3">
        <w:rPr>
          <w:rFonts w:ascii="Arial" w:eastAsia="Calibri" w:hAnsi="Arial" w:cs="Arial"/>
          <w:sz w:val="24"/>
          <w:szCs w:val="24"/>
        </w:rPr>
        <w:t>.</w:t>
      </w:r>
      <w:r w:rsidR="0098189D" w:rsidRPr="00C931A3">
        <w:rPr>
          <w:rFonts w:ascii="Arial" w:eastAsia="Calibri" w:hAnsi="Arial" w:cs="Arial"/>
          <w:sz w:val="24"/>
          <w:szCs w:val="24"/>
        </w:rPr>
        <w:t>0</w:t>
      </w:r>
      <w:r w:rsidR="00C27498">
        <w:rPr>
          <w:rFonts w:ascii="Arial" w:eastAsia="Calibri" w:hAnsi="Arial" w:cs="Arial"/>
          <w:sz w:val="24"/>
          <w:szCs w:val="24"/>
        </w:rPr>
        <w:t>2</w:t>
      </w:r>
      <w:r w:rsidR="0098189D" w:rsidRPr="00C931A3">
        <w:rPr>
          <w:rFonts w:ascii="Arial" w:eastAsia="Calibri" w:hAnsi="Arial" w:cs="Arial"/>
          <w:sz w:val="24"/>
          <w:szCs w:val="24"/>
        </w:rPr>
        <w:t>.202</w:t>
      </w:r>
      <w:r w:rsidR="00C27498">
        <w:rPr>
          <w:rFonts w:ascii="Arial" w:eastAsia="Calibri" w:hAnsi="Arial" w:cs="Arial"/>
          <w:sz w:val="24"/>
          <w:szCs w:val="24"/>
        </w:rPr>
        <w:t>5</w:t>
      </w:r>
      <w:r w:rsidR="0098189D" w:rsidRPr="00C931A3">
        <w:rPr>
          <w:rFonts w:ascii="Arial" w:eastAsia="Calibri" w:hAnsi="Arial" w:cs="Arial"/>
          <w:sz w:val="24"/>
          <w:szCs w:val="24"/>
        </w:rPr>
        <w:t xml:space="preserve"> r.</w:t>
      </w:r>
    </w:p>
    <w:p w14:paraId="162766C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9F9394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 Termin składania ofert:</w:t>
      </w:r>
    </w:p>
    <w:p w14:paraId="04ED503A" w14:textId="1C618E60" w:rsidR="000A172A" w:rsidRPr="000A172A" w:rsidRDefault="000A172A" w:rsidP="000A172A">
      <w:pPr>
        <w:tabs>
          <w:tab w:val="num" w:pos="284"/>
          <w:tab w:val="left" w:pos="709"/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1.   Oferty należy składać w siedzibie Urzędu Gminy Kołbaskowo, 72-001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Kołbaskowo, Kołbaskowo 106, w zamkniętej kopercie z dopiskiem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66AF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Konkurs ofert na zadania publiczne Gminy Kołbaskowo w dziedzinie 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kultury fizycznej i sportu na rok 202</w:t>
      </w:r>
      <w:r w:rsidR="00C274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Pr="000A172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C2749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dnia 03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</w:t>
      </w:r>
      <w:r w:rsidR="00C2749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01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.202</w:t>
      </w:r>
      <w:r w:rsidR="00C2749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5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 do godz</w:t>
      </w:r>
      <w:r w:rsidR="00FD25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.: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</w:t>
      </w:r>
      <w:r w:rsidR="00D417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5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:</w:t>
      </w:r>
      <w:r w:rsidR="00D4177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3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0, </w:t>
      </w:r>
      <w:r w:rsidRPr="000A172A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decyduje data wpływu.</w:t>
      </w:r>
    </w:p>
    <w:p w14:paraId="1F2B666D" w14:textId="77777777" w:rsidR="000A172A" w:rsidRPr="000A172A" w:rsidRDefault="000A172A" w:rsidP="000A172A">
      <w:pPr>
        <w:tabs>
          <w:tab w:val="left" w:pos="142"/>
          <w:tab w:val="left" w:pos="284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2.  Osobą uprawnioną do kontaktów z podmiotami jest:</w:t>
      </w:r>
    </w:p>
    <w:p w14:paraId="5F052468" w14:textId="6A576594" w:rsidR="000A172A" w:rsidRPr="000A172A" w:rsidRDefault="000A172A" w:rsidP="000A172A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Monika Moncport</w:t>
      </w:r>
      <w:r w:rsidR="001F0787">
        <w:rPr>
          <w:rFonts w:ascii="Arial" w:eastAsia="Times New Roman" w:hAnsi="Arial" w:cs="Arial"/>
          <w:sz w:val="24"/>
          <w:szCs w:val="24"/>
          <w:lang w:eastAsia="pl-PL"/>
        </w:rPr>
        <w:t>-Sosnowska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- tel. 91/884-90-41, fax /91/ 311 95 10 wew. 22 - </w:t>
      </w:r>
      <w:r w:rsidR="001F0787">
        <w:rPr>
          <w:rFonts w:ascii="Arial" w:eastAsia="Calibri" w:hAnsi="Arial" w:cs="Arial"/>
          <w:b/>
          <w:sz w:val="24"/>
          <w:szCs w:val="24"/>
        </w:rPr>
        <w:t>w</w:t>
      </w:r>
      <w:r w:rsidRPr="000A172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A172A">
        <w:rPr>
          <w:rFonts w:ascii="Arial" w:eastAsia="Calibri" w:hAnsi="Arial" w:cs="Arial"/>
          <w:b/>
          <w:sz w:val="24"/>
          <w:szCs w:val="24"/>
        </w:rPr>
        <w:t>zakresie przedmiotu zamówienia</w:t>
      </w:r>
    </w:p>
    <w:p w14:paraId="6352808C" w14:textId="28888729" w:rsidR="000A172A" w:rsidRPr="000A172A" w:rsidRDefault="006D53F8" w:rsidP="000A172A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Żaneta Sokołowska</w:t>
      </w:r>
      <w:r w:rsidR="000A172A"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– tel. 91/ 311-95-21, fax /91/ 311 95 10 wew. </w:t>
      </w:r>
      <w:r w:rsidR="001F0787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0A172A"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0A172A" w:rsidRPr="000A172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F0787">
        <w:rPr>
          <w:rFonts w:ascii="Arial" w:eastAsia="Calibri" w:hAnsi="Arial" w:cs="Arial"/>
          <w:b/>
          <w:sz w:val="24"/>
          <w:szCs w:val="24"/>
        </w:rPr>
        <w:t>w</w:t>
      </w:r>
      <w:r w:rsidR="000A172A" w:rsidRPr="000A172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0A172A" w:rsidRPr="000A172A">
        <w:rPr>
          <w:rFonts w:ascii="Arial" w:eastAsia="Calibri" w:hAnsi="Arial" w:cs="Arial"/>
          <w:b/>
          <w:sz w:val="24"/>
          <w:szCs w:val="24"/>
        </w:rPr>
        <w:t>zakresie procedury konkursowej</w:t>
      </w:r>
    </w:p>
    <w:p w14:paraId="6F1A61BC" w14:textId="77777777" w:rsidR="000A172A" w:rsidRPr="000A172A" w:rsidRDefault="000A172A" w:rsidP="000A172A">
      <w:pPr>
        <w:spacing w:after="0" w:line="240" w:lineRule="auto"/>
        <w:ind w:left="1004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224523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  Tryb i kryteria stosowane przy dokonywaniu wyboru oferty:</w:t>
      </w:r>
    </w:p>
    <w:p w14:paraId="26722D65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W celu dokonania oceny złożonych ofert Wójt powoła komisję konkursową, która przedstawi propozycję oferty najkorzystniejszej.</w:t>
      </w:r>
    </w:p>
    <w:p w14:paraId="05443E62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 udzieleniu dotacji rozstrzyga Wójt.</w:t>
      </w:r>
    </w:p>
    <w:p w14:paraId="2619DC0B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  <w:tab w:val="left" w:pos="1276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O rozstrzygnięciu konkursu składający oferty zostaną poinformowani pisemnie, bądź za pomocą faksu lub poczty elektronicznej e-mail. Ogłoszenie o wyborze oferty zostanie umieszczone na tablicy ogłoszeń w siedzibie Urzędu Gminy Kołbaskowo oraz na stronie internetowej </w:t>
      </w:r>
      <w:hyperlink r:id="rId8" w:history="1">
        <w:r w:rsidRPr="000A17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www.kolbaskowo.pl</w:t>
        </w:r>
      </w:hyperlink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(zakładka „aktualności”) i w Biuletynie Informacji Publicznej </w:t>
      </w:r>
      <w:hyperlink r:id="rId9" w:history="1">
        <w:r w:rsidRPr="000A17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www.bip.kolbaskowo.pl</w:t>
        </w:r>
      </w:hyperlink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(zakładka informacje/komunikaty). </w:t>
      </w:r>
    </w:p>
    <w:p w14:paraId="491B4C71" w14:textId="77777777" w:rsidR="000A172A" w:rsidRPr="000A172A" w:rsidRDefault="000A172A" w:rsidP="000A172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Od podjętego rozstrzygnięcia nie przysługuje odwołanie.</w:t>
      </w:r>
    </w:p>
    <w:p w14:paraId="3750589A" w14:textId="77777777" w:rsidR="000A172A" w:rsidRPr="000A172A" w:rsidRDefault="000A172A" w:rsidP="000A172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Organ administracji publicznej przy rozpatrywaniu ofert:</w:t>
      </w:r>
    </w:p>
    <w:p w14:paraId="2063E5B6" w14:textId="77777777" w:rsidR="000A172A" w:rsidRPr="000A172A" w:rsidRDefault="000A172A" w:rsidP="000A172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a)ocenia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możliwość realizacji zadania publicznego przez organizację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pozarządową lub podmioty wymienione w art. 3 ust. 3;</w:t>
      </w:r>
    </w:p>
    <w:p w14:paraId="337041D2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b)ocenia przedstawioną kalkulację kosztów realizacji zadania publicznego,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      w tym w odniesieniu do zakresu rzeczowego zadania (opis  realizacji zadań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      i jego zgodność z harmonogramem);</w:t>
      </w:r>
    </w:p>
    <w:p w14:paraId="7499F2CC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c)ocenia proponowaną jakość wykonania zadania i kwalifikacje osób, przy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udziale których organizacja pozarządowa lub podmioty określone w art. 3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ust. 3 będą realizować zadanie publiczne;</w:t>
      </w:r>
    </w:p>
    <w:p w14:paraId="51047053" w14:textId="77777777" w:rsidR="000A172A" w:rsidRPr="000A172A" w:rsidRDefault="000A172A" w:rsidP="000A172A">
      <w:pPr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ind w:left="408" w:hanging="408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d)ocenia udział środków finansowych własnych  na realizację zadania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publicznego  lub środków pochodzących z innych źródeł na realizację zadani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publicznego;</w:t>
      </w:r>
    </w:p>
    <w:p w14:paraId="3255EF81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e)uwzględnia planowany przez organizację pozarządową lub podmioty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wymienione w art. 3 ust. 3, wkład rzeczowy, osobowy, w tym świadczenia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wolontariuszy i pracę społeczną członków;</w:t>
      </w:r>
    </w:p>
    <w:p w14:paraId="25D1E90E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f)uwzględnia analizę i ocenę realizacji zleconych zadań publicznych w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przypadku organizacji pozarządowej lub podmiotów wymienionych w art. 3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ust. 3, które w latach poprzednich realizowały zlecone zadania publiczne,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biorąc pod uwagę </w:t>
      </w:r>
      <w:r w:rsidRPr="000A172A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rzetelność i terminowość oraz sposób rozliczenia </w:t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  <w:t xml:space="preserve">   </w:t>
      </w:r>
      <w:r w:rsidRPr="000A172A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otrzymanych na ten cel środków</w:t>
      </w:r>
      <w:r w:rsidRPr="000A172A">
        <w:rPr>
          <w:rFonts w:ascii="Arial" w:eastAsia="Calibri" w:hAnsi="Arial" w:cs="Arial"/>
          <w:sz w:val="24"/>
          <w:szCs w:val="24"/>
          <w:u w:val="single"/>
          <w:lang w:eastAsia="pl-PL"/>
        </w:rPr>
        <w:t>.</w:t>
      </w:r>
    </w:p>
    <w:p w14:paraId="47C2CE34" w14:textId="7D63B0E7" w:rsidR="0098189D" w:rsidRDefault="0098189D" w:rsidP="009818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 każdym kryterium można uzyskać maksymalnie 3 punkty. Oceny oferty dokonuje</w:t>
      </w:r>
      <w:r w:rsidR="00DB5B01">
        <w:rPr>
          <w:rFonts w:ascii="Arial" w:eastAsia="Calibri" w:hAnsi="Arial" w:cs="Arial"/>
          <w:sz w:val="24"/>
          <w:szCs w:val="24"/>
          <w:lang w:eastAsia="pl-PL"/>
        </w:rPr>
        <w:t xml:space="preserve"> indywidualnie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każdy z członków komisji konkursowe</w:t>
      </w:r>
      <w:r w:rsidR="00DB5B01">
        <w:rPr>
          <w:rFonts w:ascii="Arial" w:eastAsia="Calibri" w:hAnsi="Arial" w:cs="Arial"/>
          <w:sz w:val="24"/>
          <w:szCs w:val="24"/>
          <w:lang w:eastAsia="pl-PL"/>
        </w:rPr>
        <w:t>j.</w:t>
      </w:r>
    </w:p>
    <w:p w14:paraId="00E6729D" w14:textId="1DE726A8" w:rsidR="000A172A" w:rsidRPr="0098189D" w:rsidRDefault="000A172A" w:rsidP="009818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189D">
        <w:rPr>
          <w:rFonts w:ascii="Arial" w:eastAsia="Calibri" w:hAnsi="Arial" w:cs="Arial"/>
          <w:sz w:val="24"/>
          <w:szCs w:val="24"/>
          <w:lang w:eastAsia="pl-PL"/>
        </w:rPr>
        <w:t>Przepis ust. 5 ma zastosowanie także, gdy w wyniku ogłoszenia otwartego konkursu ofert została zgłoszona jedna oferta.</w:t>
      </w:r>
    </w:p>
    <w:p w14:paraId="23C7B12D" w14:textId="77777777" w:rsidR="000A172A" w:rsidRPr="000A172A" w:rsidRDefault="000A172A" w:rsidP="000A172A">
      <w:pPr>
        <w:spacing w:after="0" w:line="276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</w:p>
    <w:p w14:paraId="3EE4D168" w14:textId="77777777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VIII. Informacje dodatkowe:</w:t>
      </w:r>
    </w:p>
    <w:p w14:paraId="200396D1" w14:textId="44BD9490" w:rsidR="00EF4851" w:rsidRPr="00EF4851" w:rsidRDefault="00EF4851" w:rsidP="00EF4851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spacing w:after="0"/>
        <w:ind w:hanging="1156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F485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Przed podpisaniem umowy wybrany Oferent/ci, obowiązkowo dostarczy/ą </w:t>
      </w:r>
    </w:p>
    <w:p w14:paraId="75A3CD82" w14:textId="44616AA2" w:rsidR="00EF4851" w:rsidRPr="00EF4851" w:rsidRDefault="00EF4851" w:rsidP="00EF4851">
      <w:pPr>
        <w:pStyle w:val="Akapitzlist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F4851">
        <w:rPr>
          <w:rFonts w:ascii="Arial" w:hAnsi="Arial" w:cs="Arial"/>
          <w:kern w:val="2"/>
          <w:sz w:val="24"/>
          <w:szCs w:val="24"/>
          <w14:ligatures w14:val="standardContextual"/>
        </w:rPr>
        <w:t>(jeżeli dotyczy) aktualny odpis/y z rejestru stowarzyszeń, fundacji lub inny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EF4851">
        <w:rPr>
          <w:rFonts w:ascii="Arial" w:hAnsi="Arial" w:cs="Arial"/>
          <w:kern w:val="2"/>
          <w:sz w:val="24"/>
          <w:szCs w:val="24"/>
          <w14:ligatures w14:val="standardContextual"/>
        </w:rPr>
        <w:t>dokument stanowiący o podstawie działalności oraz Statut Organizacji, który nie jest zarejestrowany w KRS.</w:t>
      </w:r>
    </w:p>
    <w:p w14:paraId="280FE0E0" w14:textId="068FBA06" w:rsidR="00EF4851" w:rsidRPr="00EF4851" w:rsidRDefault="00EF4851" w:rsidP="00EF4851">
      <w:pPr>
        <w:spacing w:after="0"/>
        <w:ind w:left="720" w:hanging="436"/>
        <w:contextualSpacing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F485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2.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</w:t>
      </w:r>
      <w:r w:rsidRPr="00EF4851">
        <w:rPr>
          <w:rFonts w:ascii="Arial" w:hAnsi="Arial" w:cs="Arial"/>
          <w:kern w:val="2"/>
          <w:sz w:val="24"/>
          <w:szCs w:val="24"/>
          <w14:ligatures w14:val="standardContextual"/>
        </w:rPr>
        <w:t>Oferent/ci obowiązany/i jest/są do przestrzegania:</w:t>
      </w:r>
    </w:p>
    <w:p w14:paraId="0432B38A" w14:textId="77777777" w:rsidR="00EF4851" w:rsidRPr="00EF4851" w:rsidRDefault="00EF4851" w:rsidP="00EF4851">
      <w:pPr>
        <w:spacing w:after="0"/>
        <w:ind w:left="720"/>
        <w:contextualSpacing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F4851">
        <w:rPr>
          <w:rFonts w:ascii="Arial" w:hAnsi="Arial" w:cs="Arial"/>
          <w:kern w:val="2"/>
          <w:sz w:val="24"/>
          <w:szCs w:val="24"/>
          <w14:ligatures w14:val="standardContextual"/>
        </w:rPr>
        <w:t>- ustawy z dnia 24 listopada 2017 r. o imprezach turystycznych i powiązanych usługach turystycznych,</w:t>
      </w:r>
    </w:p>
    <w:p w14:paraId="281E7785" w14:textId="77777777" w:rsidR="00EF4851" w:rsidRPr="00EF4851" w:rsidRDefault="00EF4851" w:rsidP="00EF4851">
      <w:pPr>
        <w:spacing w:after="0"/>
        <w:ind w:left="720"/>
        <w:contextualSpacing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F4851">
        <w:rPr>
          <w:rFonts w:ascii="Arial" w:hAnsi="Arial" w:cs="Arial"/>
          <w:kern w:val="2"/>
          <w:sz w:val="24"/>
          <w:szCs w:val="24"/>
          <w14:ligatures w14:val="standardContextual"/>
        </w:rPr>
        <w:t>- ustawy z 13 maja 2016 r. o przeciwdziałaniu zagrożeniom przestępczością na tle seksualnym i ochronie małoletnich.</w:t>
      </w:r>
    </w:p>
    <w:p w14:paraId="7CAA83B9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2A5B1D" w14:textId="77777777" w:rsidR="007B1A0D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IX.  Umowa</w:t>
      </w: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zostanie sporządzona</w:t>
      </w:r>
      <w:r w:rsidR="007B1A0D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419E65F" w14:textId="6C0804DC" w:rsidR="007B1A0D" w:rsidRPr="00EF4851" w:rsidRDefault="00DB5B01" w:rsidP="00EF485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Warunkiem zawarcia umowy na realizację zdania publicznego i przekazania dotacji, jest </w:t>
      </w:r>
      <w:r w:rsidR="008B0979" w:rsidRPr="006D53F8">
        <w:rPr>
          <w:rFonts w:ascii="Arial" w:eastAsia="Times New Roman" w:hAnsi="Arial" w:cs="Arial"/>
          <w:sz w:val="24"/>
          <w:szCs w:val="24"/>
          <w:lang w:eastAsia="pl-PL"/>
        </w:rPr>
        <w:t>poprawne</w:t>
      </w:r>
      <w:r w:rsidR="008B09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złożenie sprawozdania z uprzednio przyznanej dotacji (jeśli taka była).</w:t>
      </w:r>
    </w:p>
    <w:p w14:paraId="36021C35" w14:textId="67B6302C" w:rsidR="00EF4851" w:rsidRPr="00EF4851" w:rsidRDefault="00EF4851" w:rsidP="00EF4851">
      <w:pPr>
        <w:pStyle w:val="Akapitzlist"/>
        <w:numPr>
          <w:ilvl w:val="0"/>
          <w:numId w:val="15"/>
        </w:numPr>
        <w:spacing w:after="0" w:line="264" w:lineRule="auto"/>
        <w:ind w:right="28"/>
        <w:jc w:val="both"/>
        <w:rPr>
          <w:rFonts w:ascii="Arial" w:eastAsia="Times New Roman" w:hAnsi="Arial" w:cs="Arial"/>
          <w:spacing w:val="6"/>
          <w:sz w:val="24"/>
          <w:szCs w:val="24"/>
        </w:rPr>
      </w:pPr>
      <w:r w:rsidRPr="00EF4851">
        <w:rPr>
          <w:rFonts w:ascii="Arial" w:hAnsi="Arial" w:cs="Arial"/>
          <w:sz w:val="24"/>
          <w:szCs w:val="24"/>
        </w:rPr>
        <w:t>Strony zawrą umowę niezwłocznie po dokonaniu wybor</w:t>
      </w:r>
      <w:r w:rsidR="006D53F8">
        <w:rPr>
          <w:rFonts w:ascii="Arial" w:hAnsi="Arial" w:cs="Arial"/>
          <w:sz w:val="24"/>
          <w:szCs w:val="24"/>
        </w:rPr>
        <w:t>u oferty, jednak nie później niż do dnia 28.02.2025</w:t>
      </w:r>
      <w:r w:rsidRPr="00EF4851">
        <w:rPr>
          <w:rFonts w:ascii="Arial" w:hAnsi="Arial" w:cs="Arial"/>
          <w:sz w:val="24"/>
          <w:szCs w:val="24"/>
        </w:rPr>
        <w:t xml:space="preserve"> r. W przypadku braku możliwości zawarcia umowy w terminie o którym mowa w ust. 1, Zleceniodawca może zawrzeć umowę po wyrażeniu zgody Oferenta na zawarcie umowy po wskazanym terminie.</w:t>
      </w:r>
    </w:p>
    <w:p w14:paraId="14073B38" w14:textId="3D68C60C" w:rsidR="00FA3BAF" w:rsidRPr="00FA3BAF" w:rsidRDefault="00EF4851" w:rsidP="00FA3BAF">
      <w:pPr>
        <w:pStyle w:val="Akapitzlist"/>
        <w:numPr>
          <w:ilvl w:val="0"/>
          <w:numId w:val="15"/>
        </w:numPr>
        <w:spacing w:after="0" w:line="264" w:lineRule="auto"/>
        <w:ind w:right="28"/>
        <w:jc w:val="both"/>
        <w:rPr>
          <w:rFonts w:ascii="Arial" w:eastAsia="Times New Roman" w:hAnsi="Arial" w:cs="Arial"/>
          <w:spacing w:val="6"/>
          <w:sz w:val="24"/>
          <w:szCs w:val="24"/>
        </w:rPr>
      </w:pPr>
      <w:r w:rsidRPr="00EF4851">
        <w:rPr>
          <w:rFonts w:ascii="Arial" w:hAnsi="Arial" w:cs="Arial"/>
          <w:sz w:val="24"/>
          <w:szCs w:val="24"/>
        </w:rPr>
        <w:t xml:space="preserve">Zleceniodawca zobowiązuje się do przekazania na realizację zadania publicznego środki finansowe w następujący sposób (istnieje możliwość przekazania dotacji jednorazowo w pełnej wysokości albo w transzach) : </w:t>
      </w:r>
    </w:p>
    <w:p w14:paraId="05DFF1BC" w14:textId="77777777" w:rsidR="00FA3BAF" w:rsidRDefault="00EF4851" w:rsidP="008B097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EF4851">
        <w:rPr>
          <w:rFonts w:ascii="Arial" w:hAnsi="Arial" w:cs="Arial"/>
          <w:sz w:val="24"/>
          <w:szCs w:val="24"/>
        </w:rPr>
        <w:t>w terminie do 30 dni od dnia zawarcia niniejszej umowy w pełne</w:t>
      </w:r>
      <w:r w:rsidR="00FA3BAF">
        <w:rPr>
          <w:rFonts w:ascii="Arial" w:hAnsi="Arial" w:cs="Arial"/>
          <w:sz w:val="24"/>
          <w:szCs w:val="24"/>
        </w:rPr>
        <w:t xml:space="preserve">j </w:t>
      </w:r>
    </w:p>
    <w:p w14:paraId="0215AA74" w14:textId="15A8C024" w:rsidR="00EF4851" w:rsidRPr="00FA3BAF" w:rsidRDefault="00EF4851" w:rsidP="00FA3BAF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FA3BAF">
        <w:rPr>
          <w:rFonts w:ascii="Arial" w:hAnsi="Arial" w:cs="Arial"/>
          <w:sz w:val="24"/>
          <w:szCs w:val="24"/>
        </w:rPr>
        <w:t xml:space="preserve">wysokości, </w:t>
      </w:r>
    </w:p>
    <w:p w14:paraId="1438CA22" w14:textId="5362ED10" w:rsidR="00EF4851" w:rsidRPr="00FA3BAF" w:rsidRDefault="006D53F8" w:rsidP="008B0979">
      <w:pPr>
        <w:pStyle w:val="Akapitzlist"/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EF4851" w:rsidRPr="00FA3BAF">
        <w:rPr>
          <w:rFonts w:ascii="Arial" w:hAnsi="Arial" w:cs="Arial"/>
          <w:i/>
          <w:iCs/>
          <w:sz w:val="24"/>
          <w:szCs w:val="24"/>
        </w:rPr>
        <w:t xml:space="preserve">albo </w:t>
      </w:r>
    </w:p>
    <w:p w14:paraId="61AF3159" w14:textId="3542FBA8" w:rsidR="00EF4851" w:rsidRPr="00EF4851" w:rsidRDefault="00EF4851" w:rsidP="00FA3BAF">
      <w:pPr>
        <w:pStyle w:val="Akapitzlist"/>
        <w:spacing w:after="0"/>
        <w:ind w:firstLine="696"/>
        <w:rPr>
          <w:rFonts w:ascii="Arial" w:hAnsi="Arial" w:cs="Arial"/>
          <w:sz w:val="24"/>
          <w:szCs w:val="24"/>
        </w:rPr>
      </w:pPr>
      <w:r w:rsidRPr="00EF4851">
        <w:rPr>
          <w:rFonts w:ascii="Arial" w:hAnsi="Arial" w:cs="Arial"/>
          <w:sz w:val="24"/>
          <w:szCs w:val="24"/>
        </w:rPr>
        <w:t>b)</w:t>
      </w:r>
      <w:r w:rsidR="00FA3BAF">
        <w:rPr>
          <w:rFonts w:ascii="Arial" w:hAnsi="Arial" w:cs="Arial"/>
          <w:sz w:val="24"/>
          <w:szCs w:val="24"/>
        </w:rPr>
        <w:t xml:space="preserve"> </w:t>
      </w:r>
      <w:r w:rsidRPr="00EF4851">
        <w:rPr>
          <w:rFonts w:ascii="Arial" w:hAnsi="Arial" w:cs="Arial"/>
          <w:sz w:val="24"/>
          <w:szCs w:val="24"/>
        </w:rPr>
        <w:t>- I transza w terminie do 30 dni od dnia zawarcia niniejszej umowy,</w:t>
      </w:r>
    </w:p>
    <w:p w14:paraId="1905209D" w14:textId="38740C50" w:rsidR="00EF4851" w:rsidRPr="00EF4851" w:rsidRDefault="00FA3BAF" w:rsidP="00FA3BAF">
      <w:pPr>
        <w:pStyle w:val="Akapitzlist"/>
        <w:spacing w:after="0"/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F4851" w:rsidRPr="00EF4851">
        <w:rPr>
          <w:rFonts w:ascii="Arial" w:hAnsi="Arial" w:cs="Arial"/>
          <w:sz w:val="24"/>
          <w:szCs w:val="24"/>
        </w:rPr>
        <w:t>- II transza w terminie wskazanym w umowie,</w:t>
      </w:r>
    </w:p>
    <w:p w14:paraId="74C0F57B" w14:textId="152D59EE" w:rsidR="00EF4851" w:rsidRPr="00FA3BAF" w:rsidRDefault="006D53F8" w:rsidP="008B0979">
      <w:pPr>
        <w:pStyle w:val="Akapitzlist"/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EF4851" w:rsidRPr="00FA3BAF">
        <w:rPr>
          <w:rFonts w:ascii="Arial" w:hAnsi="Arial" w:cs="Arial"/>
          <w:i/>
          <w:iCs/>
          <w:sz w:val="24"/>
          <w:szCs w:val="24"/>
        </w:rPr>
        <w:t xml:space="preserve">albo </w:t>
      </w:r>
      <w:r w:rsidR="00EF4851" w:rsidRPr="00FA3BAF">
        <w:rPr>
          <w:rFonts w:ascii="Arial" w:hAnsi="Arial" w:cs="Arial"/>
          <w:i/>
          <w:iCs/>
          <w:sz w:val="24"/>
          <w:szCs w:val="24"/>
        </w:rPr>
        <w:tab/>
      </w:r>
    </w:p>
    <w:p w14:paraId="299676B5" w14:textId="1D561B03" w:rsidR="00EF4851" w:rsidRPr="00FA3BAF" w:rsidRDefault="00EF4851" w:rsidP="00FA3BAF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FA3BAF">
        <w:rPr>
          <w:rFonts w:ascii="Arial" w:hAnsi="Arial" w:cs="Arial"/>
          <w:sz w:val="24"/>
          <w:szCs w:val="24"/>
        </w:rPr>
        <w:t xml:space="preserve">c) 30 dni przed datą rozpoczęcia realizacji zadania </w:t>
      </w:r>
      <w:r w:rsidR="00303B64">
        <w:rPr>
          <w:rFonts w:ascii="Arial" w:hAnsi="Arial" w:cs="Arial"/>
          <w:sz w:val="24"/>
          <w:szCs w:val="24"/>
        </w:rPr>
        <w:t>(</w:t>
      </w:r>
      <w:r w:rsidRPr="00FA3BAF">
        <w:rPr>
          <w:rFonts w:ascii="Arial" w:hAnsi="Arial" w:cs="Arial"/>
          <w:sz w:val="24"/>
          <w:szCs w:val="24"/>
        </w:rPr>
        <w:t>w przypadku jeżeli zadanie rozpoczyna się 3 miesiące po dacie podpisania umowy lub później</w:t>
      </w:r>
      <w:r w:rsidR="00303B64">
        <w:rPr>
          <w:rFonts w:ascii="Arial" w:hAnsi="Arial" w:cs="Arial"/>
          <w:sz w:val="24"/>
          <w:szCs w:val="24"/>
        </w:rPr>
        <w:t>)</w:t>
      </w:r>
      <w:r w:rsidRPr="00FA3BAF">
        <w:rPr>
          <w:rFonts w:ascii="Arial" w:hAnsi="Arial" w:cs="Arial"/>
          <w:sz w:val="24"/>
          <w:szCs w:val="24"/>
        </w:rPr>
        <w:t>.</w:t>
      </w:r>
    </w:p>
    <w:p w14:paraId="0CEAD7A5" w14:textId="77777777" w:rsidR="00D20C3B" w:rsidRPr="00D20C3B" w:rsidRDefault="00D20C3B" w:rsidP="00D20C3B">
      <w:pPr>
        <w:spacing w:after="0" w:line="264" w:lineRule="auto"/>
        <w:ind w:right="28"/>
        <w:jc w:val="both"/>
        <w:rPr>
          <w:rFonts w:ascii="Arial" w:eastAsia="Times New Roman" w:hAnsi="Arial" w:cs="Arial"/>
          <w:spacing w:val="6"/>
          <w:sz w:val="24"/>
          <w:szCs w:val="24"/>
        </w:rPr>
      </w:pPr>
    </w:p>
    <w:p w14:paraId="73C20563" w14:textId="77777777" w:rsidR="00D20C3B" w:rsidRPr="00AE4DD2" w:rsidRDefault="00D20C3B" w:rsidP="00D20C3B">
      <w:pPr>
        <w:spacing w:after="0" w:line="264" w:lineRule="auto"/>
        <w:ind w:right="2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386CD6D" w14:textId="23E87355" w:rsidR="000A172A" w:rsidRPr="000A172A" w:rsidRDefault="00A6530D" w:rsidP="000A172A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Kołbaskowo, dnia: 04.12</w:t>
      </w:r>
      <w:bookmarkStart w:id="1" w:name="_GoBack"/>
      <w:bookmarkEnd w:id="1"/>
      <w:r w:rsidR="006D53F8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0A172A"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6D53F8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0A172A"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</w:p>
    <w:p w14:paraId="2583A12C" w14:textId="77777777" w:rsidR="000A172A" w:rsidRPr="000A172A" w:rsidRDefault="000A172A" w:rsidP="000A172A">
      <w:pPr>
        <w:spacing w:after="200" w:line="276" w:lineRule="auto"/>
        <w:jc w:val="both"/>
        <w:rPr>
          <w:rFonts w:ascii="Calibri" w:eastAsia="Calibri" w:hAnsi="Calibri" w:cs="Times New Roman"/>
          <w:color w:val="FF0000"/>
        </w:rPr>
      </w:pPr>
    </w:p>
    <w:p w14:paraId="45CACEE7" w14:textId="2EC30F0C" w:rsidR="000A172A" w:rsidRDefault="000A172A" w:rsidP="000A172A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Arial" w:eastAsia="Calibri" w:hAnsi="Arial" w:cs="Arial"/>
          <w:sz w:val="28"/>
          <w:szCs w:val="28"/>
        </w:rPr>
        <w:t>Z A T W I E R D Z I Ł</w:t>
      </w:r>
    </w:p>
    <w:p w14:paraId="04FB6B7F" w14:textId="3C578A47" w:rsidR="00DB5B01" w:rsidRDefault="00DB5B01" w:rsidP="000A172A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14:paraId="0FB05D0D" w14:textId="6A8F3F0E" w:rsidR="0096521C" w:rsidRPr="00EF4851" w:rsidRDefault="00DB5B01" w:rsidP="00EF4851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…………………………………….</w:t>
      </w:r>
    </w:p>
    <w:sectPr w:rsidR="0096521C" w:rsidRPr="00EF48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17F65" w14:textId="77777777" w:rsidR="00D63141" w:rsidRDefault="00D63141" w:rsidP="000A172A">
      <w:pPr>
        <w:spacing w:after="0" w:line="240" w:lineRule="auto"/>
      </w:pPr>
      <w:r>
        <w:separator/>
      </w:r>
    </w:p>
  </w:endnote>
  <w:endnote w:type="continuationSeparator" w:id="0">
    <w:p w14:paraId="3C4DBC7D" w14:textId="77777777" w:rsidR="00D63141" w:rsidRDefault="00D63141" w:rsidP="000A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44757" w14:textId="77777777" w:rsidR="0078121C" w:rsidRDefault="00F3021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6530D">
      <w:rPr>
        <w:noProof/>
      </w:rPr>
      <w:t>6</w:t>
    </w:r>
    <w:r>
      <w:fldChar w:fldCharType="end"/>
    </w:r>
  </w:p>
  <w:p w14:paraId="4551CAC4" w14:textId="77777777" w:rsidR="0078121C" w:rsidRDefault="007812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BEA4F" w14:textId="77777777" w:rsidR="00D63141" w:rsidRDefault="00D63141" w:rsidP="000A172A">
      <w:pPr>
        <w:spacing w:after="0" w:line="240" w:lineRule="auto"/>
      </w:pPr>
      <w:r>
        <w:separator/>
      </w:r>
    </w:p>
  </w:footnote>
  <w:footnote w:type="continuationSeparator" w:id="0">
    <w:p w14:paraId="731AC547" w14:textId="77777777" w:rsidR="00D63141" w:rsidRDefault="00D63141" w:rsidP="000A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05D6C" w14:textId="4EDC41F2" w:rsidR="0078121C" w:rsidRPr="00332022" w:rsidRDefault="00F30211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CF4415">
      <w:rPr>
        <w:rFonts w:ascii="Arial" w:hAnsi="Arial" w:cs="Arial"/>
      </w:rPr>
      <w:t>1</w:t>
    </w:r>
    <w:r>
      <w:rPr>
        <w:rFonts w:ascii="Arial" w:hAnsi="Arial" w:cs="Arial"/>
      </w:rPr>
      <w:t>.202</w:t>
    </w:r>
    <w:r w:rsidR="007A0C84">
      <w:rPr>
        <w:rFonts w:ascii="Arial" w:hAnsi="Arial" w:cs="Arial"/>
      </w:rPr>
      <w:t>4</w:t>
    </w:r>
    <w:r>
      <w:rPr>
        <w:rFonts w:ascii="Arial" w:hAnsi="Arial" w:cs="Arial"/>
      </w:rPr>
      <w:t>.</w:t>
    </w:r>
    <w:r w:rsidR="007A0C84">
      <w:rPr>
        <w:rFonts w:ascii="Arial" w:hAnsi="Arial" w:cs="Arial"/>
      </w:rPr>
      <w:t>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749"/>
    <w:multiLevelType w:val="hybridMultilevel"/>
    <w:tmpl w:val="8E4A4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C6B"/>
    <w:multiLevelType w:val="hybridMultilevel"/>
    <w:tmpl w:val="617AF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B22"/>
    <w:multiLevelType w:val="hybridMultilevel"/>
    <w:tmpl w:val="17489740"/>
    <w:lvl w:ilvl="0" w:tplc="E6AABF06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0B44"/>
    <w:multiLevelType w:val="hybridMultilevel"/>
    <w:tmpl w:val="D9B805F6"/>
    <w:lvl w:ilvl="0" w:tplc="624EBEC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4840"/>
    <w:multiLevelType w:val="hybridMultilevel"/>
    <w:tmpl w:val="EF4E1BE6"/>
    <w:lvl w:ilvl="0" w:tplc="0415000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7" w:hanging="360"/>
      </w:pPr>
      <w:rPr>
        <w:rFonts w:ascii="Wingdings" w:hAnsi="Wingdings" w:hint="default"/>
      </w:rPr>
    </w:lvl>
  </w:abstractNum>
  <w:abstractNum w:abstractNumId="5" w15:restartNumberingAfterBreak="0">
    <w:nsid w:val="0E712A5E"/>
    <w:multiLevelType w:val="hybridMultilevel"/>
    <w:tmpl w:val="6D643870"/>
    <w:lvl w:ilvl="0" w:tplc="911EA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88FF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179A190E"/>
    <w:multiLevelType w:val="hybridMultilevel"/>
    <w:tmpl w:val="BB60C10E"/>
    <w:lvl w:ilvl="0" w:tplc="8D64A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2995"/>
    <w:multiLevelType w:val="hybridMultilevel"/>
    <w:tmpl w:val="D8FE2A3E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8" w15:restartNumberingAfterBreak="0">
    <w:nsid w:val="21BA0808"/>
    <w:multiLevelType w:val="hybridMultilevel"/>
    <w:tmpl w:val="ABCEB2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E6B64"/>
    <w:multiLevelType w:val="hybridMultilevel"/>
    <w:tmpl w:val="047C89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B7331"/>
    <w:multiLevelType w:val="hybridMultilevel"/>
    <w:tmpl w:val="20D04ADE"/>
    <w:lvl w:ilvl="0" w:tplc="4402854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8359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C46FD"/>
    <w:multiLevelType w:val="hybridMultilevel"/>
    <w:tmpl w:val="210049E8"/>
    <w:lvl w:ilvl="0" w:tplc="DE34FE38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2E64615F"/>
    <w:multiLevelType w:val="hybridMultilevel"/>
    <w:tmpl w:val="4C3CF6BC"/>
    <w:lvl w:ilvl="0" w:tplc="4AB6B8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7E23CE"/>
    <w:multiLevelType w:val="hybridMultilevel"/>
    <w:tmpl w:val="214A7FC0"/>
    <w:lvl w:ilvl="0" w:tplc="E68C10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9120652"/>
    <w:multiLevelType w:val="hybridMultilevel"/>
    <w:tmpl w:val="F2A2BD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BC22434"/>
    <w:multiLevelType w:val="hybridMultilevel"/>
    <w:tmpl w:val="1A4C43D6"/>
    <w:lvl w:ilvl="0" w:tplc="DE34FE3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54E0D"/>
    <w:multiLevelType w:val="hybridMultilevel"/>
    <w:tmpl w:val="6DDE4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15AF7"/>
    <w:multiLevelType w:val="hybridMultilevel"/>
    <w:tmpl w:val="C022736A"/>
    <w:lvl w:ilvl="0" w:tplc="409E79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30433"/>
    <w:multiLevelType w:val="hybridMultilevel"/>
    <w:tmpl w:val="89309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26BE8"/>
    <w:multiLevelType w:val="hybridMultilevel"/>
    <w:tmpl w:val="03BC9B48"/>
    <w:lvl w:ilvl="0" w:tplc="04150017">
      <w:start w:val="1"/>
      <w:numFmt w:val="lowerLetter"/>
      <w:lvlText w:val="%1)"/>
      <w:lvlJc w:val="left"/>
      <w:pPr>
        <w:ind w:left="1153" w:hanging="360"/>
      </w:p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0" w15:restartNumberingAfterBreak="0">
    <w:nsid w:val="58F15625"/>
    <w:multiLevelType w:val="hybridMultilevel"/>
    <w:tmpl w:val="3258A922"/>
    <w:lvl w:ilvl="0" w:tplc="32AEABAC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269FA"/>
    <w:multiLevelType w:val="hybridMultilevel"/>
    <w:tmpl w:val="12046304"/>
    <w:lvl w:ilvl="0" w:tplc="3B0E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339B3"/>
    <w:multiLevelType w:val="hybridMultilevel"/>
    <w:tmpl w:val="6936DD4A"/>
    <w:lvl w:ilvl="0" w:tplc="DE34FE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504B5"/>
    <w:multiLevelType w:val="hybridMultilevel"/>
    <w:tmpl w:val="8160CD88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61107953"/>
    <w:multiLevelType w:val="hybridMultilevel"/>
    <w:tmpl w:val="4A22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63BF4"/>
    <w:multiLevelType w:val="hybridMultilevel"/>
    <w:tmpl w:val="DE087CEC"/>
    <w:lvl w:ilvl="0" w:tplc="328A498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13EBE"/>
    <w:multiLevelType w:val="hybridMultilevel"/>
    <w:tmpl w:val="9334964C"/>
    <w:lvl w:ilvl="0" w:tplc="1664466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12"/>
  </w:num>
  <w:num w:numId="6">
    <w:abstractNumId w:val="4"/>
  </w:num>
  <w:num w:numId="7">
    <w:abstractNumId w:val="14"/>
  </w:num>
  <w:num w:numId="8">
    <w:abstractNumId w:val="21"/>
  </w:num>
  <w:num w:numId="9">
    <w:abstractNumId w:val="8"/>
  </w:num>
  <w:num w:numId="10">
    <w:abstractNumId w:val="5"/>
  </w:num>
  <w:num w:numId="11">
    <w:abstractNumId w:val="24"/>
  </w:num>
  <w:num w:numId="12">
    <w:abstractNumId w:val="0"/>
  </w:num>
  <w:num w:numId="13">
    <w:abstractNumId w:val="18"/>
  </w:num>
  <w:num w:numId="14">
    <w:abstractNumId w:val="17"/>
  </w:num>
  <w:num w:numId="15">
    <w:abstractNumId w:val="23"/>
  </w:num>
  <w:num w:numId="16">
    <w:abstractNumId w:val="16"/>
  </w:num>
  <w:num w:numId="17">
    <w:abstractNumId w:val="1"/>
  </w:num>
  <w:num w:numId="18">
    <w:abstractNumId w:val="26"/>
  </w:num>
  <w:num w:numId="19">
    <w:abstractNumId w:val="25"/>
  </w:num>
  <w:num w:numId="20">
    <w:abstractNumId w:val="7"/>
  </w:num>
  <w:num w:numId="21">
    <w:abstractNumId w:val="22"/>
  </w:num>
  <w:num w:numId="22">
    <w:abstractNumId w:val="2"/>
  </w:num>
  <w:num w:numId="23">
    <w:abstractNumId w:val="11"/>
  </w:num>
  <w:num w:numId="24">
    <w:abstractNumId w:val="3"/>
  </w:num>
  <w:num w:numId="25">
    <w:abstractNumId w:val="20"/>
  </w:num>
  <w:num w:numId="26">
    <w:abstractNumId w:val="13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2A"/>
    <w:rsid w:val="00007A9E"/>
    <w:rsid w:val="00036F36"/>
    <w:rsid w:val="000668C4"/>
    <w:rsid w:val="00066AFB"/>
    <w:rsid w:val="000A172A"/>
    <w:rsid w:val="000B5147"/>
    <w:rsid w:val="001A5C97"/>
    <w:rsid w:val="001F0787"/>
    <w:rsid w:val="00224D5C"/>
    <w:rsid w:val="00264DDE"/>
    <w:rsid w:val="002B4997"/>
    <w:rsid w:val="00303B64"/>
    <w:rsid w:val="00327058"/>
    <w:rsid w:val="003952BB"/>
    <w:rsid w:val="00397937"/>
    <w:rsid w:val="00483B99"/>
    <w:rsid w:val="004F65CE"/>
    <w:rsid w:val="005152FF"/>
    <w:rsid w:val="005C383C"/>
    <w:rsid w:val="00616A1A"/>
    <w:rsid w:val="00630969"/>
    <w:rsid w:val="00646024"/>
    <w:rsid w:val="00646644"/>
    <w:rsid w:val="0064743D"/>
    <w:rsid w:val="006D1C6F"/>
    <w:rsid w:val="006D53F8"/>
    <w:rsid w:val="0071323C"/>
    <w:rsid w:val="007540F8"/>
    <w:rsid w:val="0078070E"/>
    <w:rsid w:val="0078121C"/>
    <w:rsid w:val="007A0C84"/>
    <w:rsid w:val="007B1A0D"/>
    <w:rsid w:val="007F5F24"/>
    <w:rsid w:val="00841520"/>
    <w:rsid w:val="008651BF"/>
    <w:rsid w:val="008754DF"/>
    <w:rsid w:val="008842E9"/>
    <w:rsid w:val="008B0979"/>
    <w:rsid w:val="008E594C"/>
    <w:rsid w:val="008F5406"/>
    <w:rsid w:val="0096521C"/>
    <w:rsid w:val="0098189D"/>
    <w:rsid w:val="00A30185"/>
    <w:rsid w:val="00A63FA7"/>
    <w:rsid w:val="00A6530D"/>
    <w:rsid w:val="00A83522"/>
    <w:rsid w:val="00AB7673"/>
    <w:rsid w:val="00AC2EB0"/>
    <w:rsid w:val="00AE4DD2"/>
    <w:rsid w:val="00AF53D5"/>
    <w:rsid w:val="00B232E5"/>
    <w:rsid w:val="00B97009"/>
    <w:rsid w:val="00BA008B"/>
    <w:rsid w:val="00BC176D"/>
    <w:rsid w:val="00C12DD0"/>
    <w:rsid w:val="00C27498"/>
    <w:rsid w:val="00C30433"/>
    <w:rsid w:val="00C931A3"/>
    <w:rsid w:val="00CE64DC"/>
    <w:rsid w:val="00CF4415"/>
    <w:rsid w:val="00D20C3B"/>
    <w:rsid w:val="00D41774"/>
    <w:rsid w:val="00D535F5"/>
    <w:rsid w:val="00D63141"/>
    <w:rsid w:val="00D675EA"/>
    <w:rsid w:val="00D90786"/>
    <w:rsid w:val="00DB1E0B"/>
    <w:rsid w:val="00DB5B01"/>
    <w:rsid w:val="00DF2D2F"/>
    <w:rsid w:val="00EF4851"/>
    <w:rsid w:val="00EF7071"/>
    <w:rsid w:val="00F30211"/>
    <w:rsid w:val="00FA3BAF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9EC9"/>
  <w15:chartTrackingRefBased/>
  <w15:docId w15:val="{9C559346-18F9-47C5-8938-8CBD3D03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72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17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172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172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6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askow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kolbask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2539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12</cp:revision>
  <cp:lastPrinted>2024-12-04T08:48:00Z</cp:lastPrinted>
  <dcterms:created xsi:type="dcterms:W3CDTF">2023-12-05T12:49:00Z</dcterms:created>
  <dcterms:modified xsi:type="dcterms:W3CDTF">2024-12-04T08:53:00Z</dcterms:modified>
</cp:coreProperties>
</file>