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C4015" w14:textId="77777777" w:rsidR="00E34D29" w:rsidRPr="00E34D29" w:rsidRDefault="00E34D29" w:rsidP="00E34D29">
      <w:pPr>
        <w:spacing w:before="640"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UMOWA O REALIZACJĘ ZADANIA PUBLICZNEGO* /</w:t>
      </w:r>
    </w:p>
    <w:p w14:paraId="22835FB0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UMOWA O REALIZACJĘ ZADANIA PUBLICZNEGO NA PODSTAWIE OFERTY</w:t>
      </w:r>
    </w:p>
    <w:p w14:paraId="24FAB8A8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WSPÓLNEJ*,</w:t>
      </w:r>
    </w:p>
    <w:p w14:paraId="418AD714" w14:textId="0E9A988C" w:rsidR="00E34D29" w:rsidRPr="00E34D29" w:rsidRDefault="00BA7D25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KTÓREJ MOWA W ART. 16 UST. 1 i</w:t>
      </w:r>
      <w:r w:rsidR="00E34D29" w:rsidRPr="00E34D29">
        <w:rPr>
          <w:rFonts w:ascii="Times New Roman" w:eastAsia="Times New Roman" w:hAnsi="Times New Roman" w:cs="Times New Roman"/>
        </w:rPr>
        <w:t xml:space="preserve"> 6 USTAWY Z DNIA 24 KWIETNIA</w:t>
      </w:r>
    </w:p>
    <w:p w14:paraId="0669F023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2003 R. O DZIAŁALNOŚCI POŻYTKU PUBLICZNEGO I O WOLONTARIACIE</w:t>
      </w:r>
    </w:p>
    <w:p w14:paraId="292E2856" w14:textId="3C64B468" w:rsidR="00E34D29" w:rsidRPr="00BA7D25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color w:val="FF0000"/>
        </w:rPr>
      </w:pPr>
      <w:r w:rsidRPr="00A41F37">
        <w:rPr>
          <w:rFonts w:ascii="Times New Roman" w:eastAsia="Times New Roman" w:hAnsi="Times New Roman" w:cs="Times New Roman"/>
        </w:rPr>
        <w:t>(DZ. U. Z 20</w:t>
      </w:r>
      <w:r w:rsidR="00697BED" w:rsidRPr="00A41F37">
        <w:rPr>
          <w:rFonts w:ascii="Times New Roman" w:eastAsia="Times New Roman" w:hAnsi="Times New Roman" w:cs="Times New Roman"/>
        </w:rPr>
        <w:t>2</w:t>
      </w:r>
      <w:r w:rsidR="00A41F37" w:rsidRPr="00A41F37">
        <w:rPr>
          <w:rFonts w:ascii="Times New Roman" w:eastAsia="Times New Roman" w:hAnsi="Times New Roman" w:cs="Times New Roman"/>
        </w:rPr>
        <w:t>4</w:t>
      </w:r>
      <w:r w:rsidRPr="00A41F37">
        <w:rPr>
          <w:rFonts w:ascii="Times New Roman" w:eastAsia="Times New Roman" w:hAnsi="Times New Roman" w:cs="Times New Roman"/>
        </w:rPr>
        <w:t xml:space="preserve"> R. POZ. </w:t>
      </w:r>
      <w:r w:rsidR="00A41F37" w:rsidRPr="00A41F37">
        <w:rPr>
          <w:rFonts w:ascii="Times New Roman" w:eastAsia="Times New Roman" w:hAnsi="Times New Roman" w:cs="Times New Roman"/>
        </w:rPr>
        <w:t>1491</w:t>
      </w:r>
      <w:r w:rsidRPr="00A41F37">
        <w:rPr>
          <w:rFonts w:ascii="Times New Roman" w:eastAsia="Times New Roman" w:hAnsi="Times New Roman" w:cs="Times New Roman"/>
        </w:rPr>
        <w:t>)</w:t>
      </w:r>
    </w:p>
    <w:p w14:paraId="6ACE38DE" w14:textId="77777777" w:rsidR="00E34D29" w:rsidRPr="00E34D29" w:rsidRDefault="00E34D29" w:rsidP="00E34D29">
      <w:pPr>
        <w:spacing w:before="400" w:after="24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nr ……………</w:t>
      </w:r>
    </w:p>
    <w:p w14:paraId="04687D63" w14:textId="008E1A6D" w:rsidR="00E34D29" w:rsidRPr="00E34D29" w:rsidRDefault="00E34D29" w:rsidP="00E34D29">
      <w:pPr>
        <w:pStyle w:val="Default"/>
        <w:jc w:val="both"/>
        <w:rPr>
          <w:sz w:val="22"/>
          <w:szCs w:val="22"/>
        </w:rPr>
      </w:pPr>
      <w:r w:rsidRPr="00E34D29">
        <w:rPr>
          <w:rFonts w:eastAsia="Times New Roman"/>
          <w:sz w:val="22"/>
          <w:szCs w:val="22"/>
        </w:rPr>
        <w:t>pod tytułem:</w:t>
      </w:r>
      <w:r w:rsidRPr="00E34D29">
        <w:rPr>
          <w:rFonts w:eastAsia="Times New Roman"/>
          <w:b/>
          <w:sz w:val="22"/>
          <w:szCs w:val="22"/>
        </w:rPr>
        <w:t xml:space="preserve"> </w:t>
      </w:r>
      <w:r w:rsidRPr="00E34D29">
        <w:rPr>
          <w:rFonts w:eastAsia="Times New Roman"/>
          <w:b/>
          <w:sz w:val="22"/>
          <w:szCs w:val="22"/>
          <w:lang w:eastAsia="pl-PL"/>
        </w:rPr>
        <w:t xml:space="preserve">wsparcie </w:t>
      </w:r>
      <w:r w:rsidRPr="00E34D29">
        <w:rPr>
          <w:b/>
          <w:bCs/>
          <w:sz w:val="22"/>
          <w:szCs w:val="22"/>
        </w:rPr>
        <w:t>upowszechniania kultury fizycznej i spor</w:t>
      </w:r>
      <w:r w:rsidR="00DD0D00">
        <w:rPr>
          <w:b/>
          <w:bCs/>
          <w:sz w:val="22"/>
          <w:szCs w:val="22"/>
        </w:rPr>
        <w:t>t</w:t>
      </w:r>
      <w:r w:rsidRPr="00E34D29">
        <w:rPr>
          <w:b/>
          <w:bCs/>
          <w:sz w:val="22"/>
          <w:szCs w:val="22"/>
        </w:rPr>
        <w:t>u między innymi poprzez: promocję sportu wśród dzieci, młodzieży i dorosłych; wspieranie regionalnych i międzynarodowych imprez sportowych promujących Gminę Kołbaskowo</w:t>
      </w:r>
      <w:r w:rsidRPr="00E34D29">
        <w:rPr>
          <w:sz w:val="22"/>
          <w:szCs w:val="22"/>
        </w:rPr>
        <w:t xml:space="preserve"> </w:t>
      </w:r>
      <w:r w:rsidRPr="00E34D29">
        <w:rPr>
          <w:rFonts w:eastAsia="Times New Roman"/>
          <w:b/>
          <w:sz w:val="22"/>
          <w:szCs w:val="22"/>
          <w:lang w:eastAsia="pl-PL"/>
        </w:rPr>
        <w:t>w 202</w:t>
      </w:r>
      <w:r w:rsidR="00BA7D25">
        <w:rPr>
          <w:rFonts w:eastAsia="Times New Roman"/>
          <w:b/>
          <w:sz w:val="22"/>
          <w:szCs w:val="22"/>
          <w:lang w:eastAsia="pl-PL"/>
        </w:rPr>
        <w:t>5</w:t>
      </w:r>
      <w:r w:rsidRPr="00E34D29">
        <w:rPr>
          <w:rFonts w:eastAsia="Times New Roman"/>
          <w:b/>
          <w:sz w:val="22"/>
          <w:szCs w:val="22"/>
          <w:lang w:eastAsia="pl-PL"/>
        </w:rPr>
        <w:t xml:space="preserve"> roku. </w:t>
      </w:r>
    </w:p>
    <w:p w14:paraId="379EDF43" w14:textId="77777777" w:rsidR="00E34D29" w:rsidRPr="00E34D29" w:rsidRDefault="00E34D29" w:rsidP="00E34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4E7CBD4" w14:textId="77777777" w:rsidR="00E34D29" w:rsidRPr="00E34D29" w:rsidRDefault="00E34D29" w:rsidP="00E34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B837097" w14:textId="77777777" w:rsidR="00E34D29" w:rsidRPr="00E34D29" w:rsidRDefault="00E34D29" w:rsidP="00E34D29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zawarta w dniu …………………………………, między: </w:t>
      </w:r>
      <w:bookmarkStart w:id="0" w:name="_GoBack"/>
      <w:bookmarkEnd w:id="0"/>
    </w:p>
    <w:p w14:paraId="6C830BE6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</w:p>
    <w:p w14:paraId="7A6C557C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Gminą Kołbaskowo z siedzibą w Kołbaskowie 72-001, Kołbaskowo 106, NIP 8512908333, Regon 811685450, reprezentowaną przez: </w:t>
      </w:r>
    </w:p>
    <w:p w14:paraId="29187BA5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 xml:space="preserve">Wójta Gminy Kołbaskowo – Małgorzatę Schwarz </w:t>
      </w:r>
    </w:p>
    <w:p w14:paraId="2B4C3DB0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zwaną dalej „Zleceniodawcą”,</w:t>
      </w:r>
    </w:p>
    <w:p w14:paraId="26E74D20" w14:textId="77777777" w:rsidR="00E34D29" w:rsidRPr="00E34D29" w:rsidRDefault="00E34D29" w:rsidP="00E34D29">
      <w:pPr>
        <w:spacing w:before="240" w:after="0" w:line="24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a </w:t>
      </w:r>
    </w:p>
    <w:p w14:paraId="12868358" w14:textId="77777777" w:rsidR="00E34D29" w:rsidRPr="00E34D29" w:rsidRDefault="00E34D29" w:rsidP="00E34D29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………………………………………………………………………………………………….., </w:t>
      </w:r>
    </w:p>
    <w:p w14:paraId="4D697BB8" w14:textId="77777777" w:rsidR="00E34D29" w:rsidRPr="00E34D29" w:rsidRDefault="00E34D29" w:rsidP="00E34D29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z siedzibą w ……..........……………...................................................... wpisaną(-</w:t>
      </w:r>
      <w:proofErr w:type="spellStart"/>
      <w:r w:rsidRPr="00E34D29">
        <w:rPr>
          <w:rFonts w:ascii="Times New Roman" w:eastAsia="Times New Roman" w:hAnsi="Times New Roman" w:cs="Times New Roman"/>
        </w:rPr>
        <w:t>nym</w:t>
      </w:r>
      <w:proofErr w:type="spellEnd"/>
      <w:r w:rsidRPr="00E34D29">
        <w:rPr>
          <w:rFonts w:ascii="Times New Roman" w:eastAsia="Times New Roman" w:hAnsi="Times New Roman" w:cs="Times New Roman"/>
        </w:rPr>
        <w:t>) do Krajowego Rejestru Sądowego* / innego rejestru* / ewidencji* pod numerem …………………, zwaną(-</w:t>
      </w:r>
      <w:proofErr w:type="spellStart"/>
      <w:r w:rsidRPr="00E34D29">
        <w:rPr>
          <w:rFonts w:ascii="Times New Roman" w:eastAsia="Times New Roman" w:hAnsi="Times New Roman" w:cs="Times New Roman"/>
        </w:rPr>
        <w:t>nym</w:t>
      </w:r>
      <w:proofErr w:type="spellEnd"/>
      <w:r w:rsidRPr="00E34D29">
        <w:rPr>
          <w:rFonts w:ascii="Times New Roman" w:eastAsia="Times New Roman" w:hAnsi="Times New Roman" w:cs="Times New Roman"/>
        </w:rPr>
        <w:t>) dalej „Zleceniobiorcą”, reprezentowaną(-</w:t>
      </w:r>
      <w:proofErr w:type="spellStart"/>
      <w:r w:rsidRPr="00E34D29">
        <w:rPr>
          <w:rFonts w:ascii="Times New Roman" w:eastAsia="Times New Roman" w:hAnsi="Times New Roman" w:cs="Times New Roman"/>
        </w:rPr>
        <w:t>nym</w:t>
      </w:r>
      <w:proofErr w:type="spellEnd"/>
      <w:r w:rsidRPr="00E34D29">
        <w:rPr>
          <w:rFonts w:ascii="Times New Roman" w:eastAsia="Times New Roman" w:hAnsi="Times New Roman" w:cs="Times New Roman"/>
        </w:rPr>
        <w:t xml:space="preserve">) przez: </w:t>
      </w:r>
    </w:p>
    <w:p w14:paraId="62BC16E3" w14:textId="77777777" w:rsidR="00E34D29" w:rsidRPr="00E34D29" w:rsidRDefault="00E34D29" w:rsidP="00E34D29">
      <w:pPr>
        <w:spacing w:before="48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1. ……………………………………………………………………………………………….. </w:t>
      </w:r>
    </w:p>
    <w:p w14:paraId="64C6E285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34D29">
        <w:rPr>
          <w:rFonts w:ascii="Times New Roman" w:eastAsia="Times New Roman" w:hAnsi="Times New Roman" w:cs="Times New Roman"/>
          <w:sz w:val="16"/>
          <w:szCs w:val="16"/>
        </w:rPr>
        <w:t>(imię i nazwisko oraz numer PESEL)</w:t>
      </w:r>
    </w:p>
    <w:p w14:paraId="3CED0346" w14:textId="77777777" w:rsidR="00E34D29" w:rsidRPr="00E34D29" w:rsidRDefault="00E34D29" w:rsidP="00E34D29">
      <w:pPr>
        <w:spacing w:before="40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 xml:space="preserve">2. ………………………………………………………………………………………………... </w:t>
      </w:r>
    </w:p>
    <w:p w14:paraId="6BA3710A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34D29">
        <w:rPr>
          <w:rFonts w:ascii="Times New Roman" w:eastAsia="Times New Roman" w:hAnsi="Times New Roman" w:cs="Times New Roman"/>
          <w:sz w:val="16"/>
          <w:szCs w:val="16"/>
        </w:rPr>
        <w:t>(imię i nazwisko oraz numer PESEL)</w:t>
      </w:r>
    </w:p>
    <w:p w14:paraId="783479F3" w14:textId="77777777" w:rsidR="00E34D29" w:rsidRPr="00E34D29" w:rsidRDefault="00E34D29" w:rsidP="00E34D29">
      <w:pPr>
        <w:spacing w:before="440"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</w:rPr>
        <w:t>zgodnie z wyciągiem z właściwego rejestru* /ewidencji* / pełnomocnictwem*, załączonym(i) do niniejszej umowy, zwanym(i) dalej „Zleceniobiorcą(-</w:t>
      </w:r>
      <w:proofErr w:type="spellStart"/>
      <w:r w:rsidRPr="00E34D29">
        <w:rPr>
          <w:rFonts w:ascii="Times New Roman" w:eastAsia="Times New Roman" w:hAnsi="Times New Roman" w:cs="Times New Roman"/>
        </w:rPr>
        <w:t>cami</w:t>
      </w:r>
      <w:proofErr w:type="spellEnd"/>
      <w:r w:rsidRPr="00E34D29">
        <w:rPr>
          <w:rFonts w:ascii="Times New Roman" w:eastAsia="Times New Roman" w:hAnsi="Times New Roman" w:cs="Times New Roman"/>
        </w:rPr>
        <w:t xml:space="preserve">)”. </w:t>
      </w:r>
    </w:p>
    <w:p w14:paraId="10376015" w14:textId="77777777" w:rsidR="00E34D29" w:rsidRPr="00E34D29" w:rsidRDefault="00E34D29" w:rsidP="00E34D29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§ 1</w:t>
      </w:r>
    </w:p>
    <w:p w14:paraId="376DC266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Przedmiot umowy</w:t>
      </w:r>
    </w:p>
    <w:p w14:paraId="16F73FEA" w14:textId="77777777" w:rsidR="00BA7D25" w:rsidRPr="00BA7D25" w:rsidRDefault="00E34D29" w:rsidP="00BA7D25">
      <w:pPr>
        <w:pStyle w:val="Defaul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34D29">
        <w:rPr>
          <w:rFonts w:eastAsia="Times New Roman"/>
          <w:spacing w:val="6"/>
          <w:sz w:val="22"/>
          <w:szCs w:val="22"/>
        </w:rPr>
        <w:t>Zleceniodawca zleca Zleceniobiorcy(-com), zgodnie z przepisami ustawy z dnia 24</w:t>
      </w:r>
      <w:r w:rsidR="00727F7A">
        <w:rPr>
          <w:rFonts w:eastAsia="Times New Roman"/>
          <w:spacing w:val="6"/>
          <w:sz w:val="22"/>
          <w:szCs w:val="22"/>
        </w:rPr>
        <w:t xml:space="preserve"> </w:t>
      </w:r>
      <w:r w:rsidRPr="00E34D29">
        <w:rPr>
          <w:rFonts w:eastAsia="Times New Roman"/>
          <w:spacing w:val="6"/>
          <w:sz w:val="22"/>
          <w:szCs w:val="22"/>
        </w:rPr>
        <w:t>kwietnia 2003 r. o działalności pożytku publicznego i o wolontariacie, zwanej dalej</w:t>
      </w:r>
      <w:r w:rsidR="00727F7A">
        <w:rPr>
          <w:rFonts w:eastAsia="Times New Roman"/>
          <w:spacing w:val="6"/>
          <w:sz w:val="22"/>
          <w:szCs w:val="22"/>
        </w:rPr>
        <w:t xml:space="preserve"> </w:t>
      </w:r>
      <w:r w:rsidRPr="00E34D29">
        <w:rPr>
          <w:rFonts w:eastAsia="Times New Roman"/>
          <w:spacing w:val="6"/>
          <w:sz w:val="22"/>
          <w:szCs w:val="22"/>
        </w:rPr>
        <w:t>„ustawą”, realizację zadania publicznego pod tytułem:</w:t>
      </w:r>
      <w:r w:rsidRPr="00E34D29">
        <w:rPr>
          <w:rFonts w:eastAsia="Times New Roman"/>
          <w:b/>
          <w:sz w:val="22"/>
          <w:szCs w:val="22"/>
          <w:lang w:eastAsia="pl-PL"/>
        </w:rPr>
        <w:t xml:space="preserve"> </w:t>
      </w:r>
    </w:p>
    <w:p w14:paraId="08C78273" w14:textId="4F100B1A" w:rsidR="00E34D29" w:rsidRPr="00E34D29" w:rsidRDefault="00E34D29" w:rsidP="00BA7D25">
      <w:pPr>
        <w:pStyle w:val="Default"/>
        <w:tabs>
          <w:tab w:val="left" w:pos="284"/>
        </w:tabs>
        <w:ind w:left="284"/>
        <w:jc w:val="both"/>
        <w:rPr>
          <w:sz w:val="22"/>
          <w:szCs w:val="22"/>
        </w:rPr>
      </w:pPr>
      <w:r w:rsidRPr="00E34D29">
        <w:rPr>
          <w:rFonts w:eastAsia="Times New Roman"/>
          <w:b/>
          <w:sz w:val="22"/>
          <w:szCs w:val="22"/>
          <w:lang w:eastAsia="pl-PL"/>
        </w:rPr>
        <w:t xml:space="preserve">wsparcie </w:t>
      </w:r>
      <w:r w:rsidRPr="00E34D29">
        <w:rPr>
          <w:b/>
          <w:bCs/>
          <w:sz w:val="22"/>
          <w:szCs w:val="22"/>
        </w:rPr>
        <w:t>upowszechniania</w:t>
      </w:r>
      <w:r w:rsidR="00727F7A">
        <w:rPr>
          <w:b/>
          <w:bCs/>
          <w:sz w:val="22"/>
          <w:szCs w:val="22"/>
        </w:rPr>
        <w:t xml:space="preserve"> </w:t>
      </w:r>
      <w:r w:rsidRPr="00E34D29">
        <w:rPr>
          <w:b/>
          <w:bCs/>
          <w:sz w:val="22"/>
          <w:szCs w:val="22"/>
        </w:rPr>
        <w:t>kultury fizycznej i spor</w:t>
      </w:r>
      <w:r w:rsidR="00DD0D00">
        <w:rPr>
          <w:b/>
          <w:bCs/>
          <w:sz w:val="22"/>
          <w:szCs w:val="22"/>
        </w:rPr>
        <w:t>t</w:t>
      </w:r>
      <w:r w:rsidRPr="00E34D29">
        <w:rPr>
          <w:b/>
          <w:bCs/>
          <w:sz w:val="22"/>
          <w:szCs w:val="22"/>
        </w:rPr>
        <w:t xml:space="preserve">u między </w:t>
      </w:r>
      <w:r w:rsidR="00BA7D25">
        <w:rPr>
          <w:b/>
          <w:bCs/>
          <w:sz w:val="22"/>
          <w:szCs w:val="22"/>
        </w:rPr>
        <w:t xml:space="preserve">innymi poprzez: promocję sportu </w:t>
      </w:r>
      <w:r w:rsidRPr="00E34D29">
        <w:rPr>
          <w:b/>
          <w:bCs/>
          <w:sz w:val="22"/>
          <w:szCs w:val="22"/>
        </w:rPr>
        <w:t xml:space="preserve">wśród dzieci, młodzieży i dorosłych; wspieranie regionalnych i </w:t>
      </w:r>
      <w:r w:rsidR="004C4C5B">
        <w:rPr>
          <w:b/>
          <w:bCs/>
          <w:sz w:val="22"/>
          <w:szCs w:val="22"/>
        </w:rPr>
        <w:t>międzynarodowych</w:t>
      </w:r>
      <w:r w:rsidR="00BA7D25">
        <w:rPr>
          <w:b/>
          <w:bCs/>
          <w:sz w:val="22"/>
          <w:szCs w:val="22"/>
        </w:rPr>
        <w:t xml:space="preserve"> </w:t>
      </w:r>
      <w:r w:rsidRPr="00E34D29">
        <w:rPr>
          <w:b/>
          <w:bCs/>
          <w:sz w:val="22"/>
          <w:szCs w:val="22"/>
        </w:rPr>
        <w:t>imprez</w:t>
      </w:r>
      <w:r w:rsidR="00BA7D25">
        <w:rPr>
          <w:b/>
          <w:bCs/>
          <w:sz w:val="22"/>
          <w:szCs w:val="22"/>
        </w:rPr>
        <w:t xml:space="preserve"> </w:t>
      </w:r>
      <w:r w:rsidRPr="00E34D29">
        <w:rPr>
          <w:b/>
          <w:bCs/>
          <w:sz w:val="22"/>
          <w:szCs w:val="22"/>
        </w:rPr>
        <w:t>sportowych promujących Gminę Kołbaskowo</w:t>
      </w:r>
      <w:r w:rsidRPr="00E34D29">
        <w:rPr>
          <w:sz w:val="22"/>
          <w:szCs w:val="22"/>
        </w:rPr>
        <w:t xml:space="preserve"> </w:t>
      </w:r>
      <w:r w:rsidRPr="00E34D29">
        <w:rPr>
          <w:rFonts w:eastAsia="Times New Roman"/>
          <w:b/>
          <w:sz w:val="22"/>
          <w:szCs w:val="22"/>
          <w:lang w:eastAsia="pl-PL"/>
        </w:rPr>
        <w:t>w 202</w:t>
      </w:r>
      <w:r w:rsidR="00BA7D25">
        <w:rPr>
          <w:rFonts w:eastAsia="Times New Roman"/>
          <w:b/>
          <w:sz w:val="22"/>
          <w:szCs w:val="22"/>
          <w:lang w:eastAsia="pl-PL"/>
        </w:rPr>
        <w:t>5</w:t>
      </w:r>
      <w:r w:rsidRPr="00E34D29">
        <w:rPr>
          <w:rFonts w:eastAsia="Times New Roman"/>
          <w:b/>
          <w:sz w:val="22"/>
          <w:szCs w:val="22"/>
          <w:lang w:eastAsia="pl-PL"/>
        </w:rPr>
        <w:t xml:space="preserve"> </w:t>
      </w:r>
      <w:r w:rsidR="004C4C5B">
        <w:rPr>
          <w:rFonts w:eastAsia="Times New Roman"/>
          <w:b/>
          <w:sz w:val="22"/>
          <w:szCs w:val="22"/>
          <w:lang w:eastAsia="pl-PL"/>
        </w:rPr>
        <w:t xml:space="preserve">roku, </w:t>
      </w:r>
      <w:r w:rsidRPr="00E34D29">
        <w:rPr>
          <w:rFonts w:eastAsia="Times New Roman"/>
          <w:spacing w:val="6"/>
          <w:sz w:val="22"/>
          <w:szCs w:val="22"/>
        </w:rPr>
        <w:t>określonego szczegółowo</w:t>
      </w:r>
      <w:r w:rsidR="006A0380">
        <w:rPr>
          <w:rFonts w:eastAsia="Times New Roman"/>
          <w:spacing w:val="6"/>
          <w:sz w:val="22"/>
          <w:szCs w:val="22"/>
        </w:rPr>
        <w:t xml:space="preserve"> </w:t>
      </w:r>
      <w:r w:rsidRPr="00E34D29">
        <w:rPr>
          <w:rFonts w:eastAsia="Times New Roman"/>
          <w:spacing w:val="6"/>
          <w:sz w:val="22"/>
          <w:szCs w:val="22"/>
        </w:rPr>
        <w:t>w ofercie złożonej przez Zleceniobiorcę(-</w:t>
      </w:r>
      <w:proofErr w:type="spellStart"/>
      <w:r w:rsidRPr="00E34D29">
        <w:rPr>
          <w:rFonts w:eastAsia="Times New Roman"/>
          <w:spacing w:val="6"/>
          <w:sz w:val="22"/>
          <w:szCs w:val="22"/>
        </w:rPr>
        <w:t>ców</w:t>
      </w:r>
      <w:proofErr w:type="spellEnd"/>
      <w:r w:rsidRPr="00E34D29">
        <w:rPr>
          <w:rFonts w:eastAsia="Times New Roman"/>
          <w:spacing w:val="6"/>
          <w:sz w:val="22"/>
          <w:szCs w:val="22"/>
        </w:rPr>
        <w:t xml:space="preserve">) w </w:t>
      </w:r>
      <w:r w:rsidR="004C4C5B">
        <w:rPr>
          <w:rFonts w:eastAsia="Times New Roman"/>
          <w:spacing w:val="6"/>
          <w:sz w:val="22"/>
          <w:szCs w:val="22"/>
        </w:rPr>
        <w:t>dniu</w:t>
      </w:r>
      <w:r w:rsidR="006A0380">
        <w:rPr>
          <w:rFonts w:eastAsia="Times New Roman"/>
          <w:spacing w:val="6"/>
          <w:sz w:val="22"/>
          <w:szCs w:val="22"/>
        </w:rPr>
        <w:t xml:space="preserve"> …</w:t>
      </w:r>
      <w:r w:rsidRPr="00E34D29">
        <w:rPr>
          <w:rFonts w:eastAsia="Times New Roman"/>
          <w:spacing w:val="6"/>
          <w:sz w:val="22"/>
          <w:szCs w:val="22"/>
        </w:rPr>
        <w:t xml:space="preserve"> </w:t>
      </w:r>
      <w:r w:rsidRPr="00E34D29">
        <w:rPr>
          <w:rFonts w:eastAsia="Times New Roman"/>
          <w:spacing w:val="6"/>
          <w:sz w:val="22"/>
          <w:szCs w:val="22"/>
        </w:rPr>
        <w:lastRenderedPageBreak/>
        <w:t>zwanego dalej „zadaniem</w:t>
      </w:r>
      <w:r w:rsidR="006A0380">
        <w:rPr>
          <w:rFonts w:eastAsia="Times New Roman"/>
          <w:spacing w:val="6"/>
          <w:sz w:val="22"/>
          <w:szCs w:val="22"/>
        </w:rPr>
        <w:t xml:space="preserve"> </w:t>
      </w:r>
      <w:r w:rsidRPr="00E34D29">
        <w:rPr>
          <w:rFonts w:eastAsia="Times New Roman"/>
          <w:spacing w:val="6"/>
          <w:sz w:val="22"/>
          <w:szCs w:val="22"/>
        </w:rPr>
        <w:t>publicznym”, a Zleceniobiorca(-</w:t>
      </w:r>
      <w:proofErr w:type="spellStart"/>
      <w:r w:rsidRPr="00E34D29">
        <w:rPr>
          <w:rFonts w:eastAsia="Times New Roman"/>
          <w:spacing w:val="6"/>
          <w:sz w:val="22"/>
          <w:szCs w:val="22"/>
        </w:rPr>
        <w:t>cy</w:t>
      </w:r>
      <w:proofErr w:type="spellEnd"/>
      <w:r w:rsidRPr="00E34D29">
        <w:rPr>
          <w:rFonts w:eastAsia="Times New Roman"/>
          <w:spacing w:val="6"/>
          <w:sz w:val="22"/>
          <w:szCs w:val="22"/>
        </w:rPr>
        <w:t>) zobowiązuje(-ją) się wykonać zadanie publiczne na warunkach określonych w niniejszej umowie oraz w ofercie.</w:t>
      </w:r>
    </w:p>
    <w:p w14:paraId="68E41C8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1226CA46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Niniejsza umowa jest umową </w:t>
      </w:r>
      <w:r w:rsidRPr="00E34D29">
        <w:rPr>
          <w:rFonts w:ascii="Times New Roman" w:eastAsia="Times New Roman" w:hAnsi="Times New Roman" w:cs="Times New Roman"/>
          <w:b/>
          <w:spacing w:val="6"/>
          <w:u w:val="single"/>
        </w:rPr>
        <w:t>o wsparcie realizacji zadania publicznego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w rozumieniu art. 16 ust. 1 ustawy. </w:t>
      </w:r>
    </w:p>
    <w:p w14:paraId="752A9C7E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7EC28F65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Oferta oraz aktualizacja oferty stanowią  integralną częścią umowy w ustalonym końcowym brzmieniu. </w:t>
      </w:r>
    </w:p>
    <w:p w14:paraId="09041F3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Osobą do kontaktów roboczych jest: </w:t>
      </w:r>
    </w:p>
    <w:p w14:paraId="7E2D33E6" w14:textId="1552C024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ze strony Zleceniodawcy: </w:t>
      </w:r>
      <w:r w:rsidRPr="00E34D29">
        <w:rPr>
          <w:rFonts w:ascii="Times New Roman" w:eastAsia="Times New Roman" w:hAnsi="Times New Roman" w:cs="Times New Roman"/>
        </w:rPr>
        <w:t>Monika Moncport</w:t>
      </w:r>
      <w:r w:rsidR="00727F7A">
        <w:rPr>
          <w:rFonts w:ascii="Times New Roman" w:eastAsia="Times New Roman" w:hAnsi="Times New Roman" w:cs="Times New Roman"/>
        </w:rPr>
        <w:t>-Sosnowska</w:t>
      </w:r>
      <w:r w:rsidRPr="00E34D29">
        <w:rPr>
          <w:rFonts w:ascii="Times New Roman" w:eastAsia="Times New Roman" w:hAnsi="Times New Roman" w:cs="Times New Roman"/>
          <w:spacing w:val="6"/>
        </w:rPr>
        <w:t xml:space="preserve">, tel. </w:t>
      </w:r>
      <w:r w:rsidR="00BA7D25">
        <w:rPr>
          <w:rFonts w:ascii="Times New Roman" w:eastAsia="Times New Roman" w:hAnsi="Times New Roman" w:cs="Times New Roman"/>
          <w:spacing w:val="6"/>
        </w:rPr>
        <w:t xml:space="preserve">91/884-90-41 lub </w:t>
      </w:r>
      <w:r w:rsidRPr="00E34D29">
        <w:rPr>
          <w:rFonts w:ascii="Times New Roman" w:eastAsia="Times New Roman" w:hAnsi="Times New Roman" w:cs="Times New Roman"/>
          <w:spacing w:val="6"/>
        </w:rPr>
        <w:t xml:space="preserve">91/311-95-10 (wew.41), adres poczty elektronicznej: moncport@kolbaskowo.pl; </w:t>
      </w:r>
    </w:p>
    <w:p w14:paraId="272CF8FD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>ze strony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): </w:t>
      </w:r>
      <w:r w:rsidRPr="00E34D29">
        <w:rPr>
          <w:rFonts w:ascii="Times New Roman" w:eastAsia="Times New Roman" w:hAnsi="Times New Roman" w:cs="Times New Roman"/>
        </w:rPr>
        <w:t xml:space="preserve">……...………………...…........................................., </w:t>
      </w:r>
    </w:p>
    <w:p w14:paraId="0358D443" w14:textId="77777777" w:rsidR="00E34D29" w:rsidRPr="00E34D29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tel. </w:t>
      </w:r>
      <w:r w:rsidRPr="00E34D29">
        <w:rPr>
          <w:rFonts w:ascii="Times New Roman" w:eastAsia="Times New Roman" w:hAnsi="Times New Roman" w:cs="Times New Roman"/>
        </w:rPr>
        <w:t>……………………..…,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adres poczty elektronicznej </w:t>
      </w:r>
      <w:r w:rsidRPr="00E34D29">
        <w:rPr>
          <w:rFonts w:ascii="Times New Roman" w:eastAsia="Times New Roman" w:hAnsi="Times New Roman" w:cs="Times New Roman"/>
        </w:rPr>
        <w:t xml:space="preserve">………………..………….. . </w:t>
      </w:r>
    </w:p>
    <w:p w14:paraId="01D3B35C" w14:textId="77777777" w:rsidR="00E34D29" w:rsidRPr="004D0E3E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4D0E3E">
        <w:rPr>
          <w:rFonts w:ascii="Times New Roman" w:eastAsia="Times New Roman" w:hAnsi="Times New Roman" w:cs="Times New Roman"/>
          <w:b/>
          <w:spacing w:val="6"/>
        </w:rPr>
        <w:t>§ 2</w:t>
      </w:r>
    </w:p>
    <w:p w14:paraId="3194798F" w14:textId="77777777" w:rsidR="00E34D29" w:rsidRPr="004D0E3E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4D0E3E">
        <w:rPr>
          <w:rFonts w:ascii="Times New Roman" w:eastAsia="Times New Roman" w:hAnsi="Times New Roman" w:cs="Times New Roman"/>
          <w:b/>
          <w:spacing w:val="6"/>
        </w:rPr>
        <w:t>Sposób wykonania zadania publicznego</w:t>
      </w:r>
    </w:p>
    <w:p w14:paraId="28083214" w14:textId="77777777" w:rsidR="00E34D29" w:rsidRPr="004D0E3E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4D0E3E">
        <w:rPr>
          <w:rFonts w:ascii="Times New Roman" w:eastAsia="Times New Roman" w:hAnsi="Times New Roman" w:cs="Times New Roman"/>
          <w:spacing w:val="6"/>
        </w:rPr>
        <w:t>1.</w:t>
      </w:r>
      <w:r w:rsidRPr="004D0E3E">
        <w:rPr>
          <w:rFonts w:ascii="Times New Roman" w:eastAsia="Times New Roman" w:hAnsi="Times New Roman" w:cs="Times New Roman"/>
          <w:spacing w:val="6"/>
        </w:rPr>
        <w:tab/>
        <w:t xml:space="preserve">Termin realizacji zadania publicznego ustala się: </w:t>
      </w:r>
    </w:p>
    <w:p w14:paraId="5D75EC8D" w14:textId="22A1EC0A" w:rsidR="00E34D29" w:rsidRPr="004D0E3E" w:rsidRDefault="00BA7D25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ab/>
      </w:r>
      <w:r w:rsidR="00E34D29" w:rsidRPr="004D0E3E">
        <w:rPr>
          <w:rFonts w:ascii="Times New Roman" w:eastAsia="Times New Roman" w:hAnsi="Times New Roman" w:cs="Times New Roman"/>
          <w:spacing w:val="6"/>
        </w:rPr>
        <w:t xml:space="preserve">od dnia ............................ r. </w:t>
      </w:r>
    </w:p>
    <w:p w14:paraId="1000BB69" w14:textId="38E8EFA2" w:rsidR="00E34D29" w:rsidRPr="004D0E3E" w:rsidRDefault="00BA7D25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ab/>
      </w:r>
      <w:r w:rsidR="00E34D29" w:rsidRPr="004D0E3E">
        <w:rPr>
          <w:rFonts w:ascii="Times New Roman" w:eastAsia="Times New Roman" w:hAnsi="Times New Roman" w:cs="Times New Roman"/>
          <w:spacing w:val="6"/>
        </w:rPr>
        <w:t xml:space="preserve">do dnia …………………. r.. </w:t>
      </w:r>
    </w:p>
    <w:p w14:paraId="07226AFD" w14:textId="77777777" w:rsidR="00E34D29" w:rsidRPr="004D0E3E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4D0E3E">
        <w:rPr>
          <w:rFonts w:ascii="Times New Roman" w:eastAsia="Times New Roman" w:hAnsi="Times New Roman" w:cs="Times New Roman"/>
          <w:spacing w:val="6"/>
        </w:rPr>
        <w:t>2.</w:t>
      </w:r>
      <w:r w:rsidRPr="004D0E3E">
        <w:rPr>
          <w:rFonts w:ascii="Times New Roman" w:eastAsia="Times New Roman" w:hAnsi="Times New Roman" w:cs="Times New Roman"/>
          <w:spacing w:val="6"/>
        </w:rPr>
        <w:tab/>
        <w:t xml:space="preserve">Termin poniesienia wydatków ustala się: </w:t>
      </w:r>
    </w:p>
    <w:p w14:paraId="4E6F1618" w14:textId="77777777" w:rsidR="00E34D29" w:rsidRPr="004D0E3E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4D0E3E">
        <w:rPr>
          <w:rFonts w:ascii="Times New Roman" w:eastAsia="Times New Roman" w:hAnsi="Times New Roman" w:cs="Times New Roman"/>
          <w:spacing w:val="6"/>
        </w:rPr>
        <w:t>1)</w:t>
      </w:r>
      <w:r w:rsidRPr="004D0E3E">
        <w:rPr>
          <w:rFonts w:ascii="Times New Roman" w:eastAsia="Times New Roman" w:hAnsi="Times New Roman" w:cs="Times New Roman"/>
          <w:spacing w:val="6"/>
        </w:rPr>
        <w:tab/>
        <w:t xml:space="preserve">dla środków pochodzących z dotacji: </w:t>
      </w:r>
    </w:p>
    <w:p w14:paraId="16AF7AAD" w14:textId="77777777" w:rsidR="00E34D29" w:rsidRPr="004D0E3E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4D0E3E">
        <w:rPr>
          <w:rFonts w:ascii="Times New Roman" w:eastAsia="Times New Roman" w:hAnsi="Times New Roman" w:cs="Times New Roman"/>
          <w:spacing w:val="6"/>
        </w:rPr>
        <w:t xml:space="preserve">od dnia …………………… r. </w:t>
      </w:r>
    </w:p>
    <w:p w14:paraId="6501FE29" w14:textId="77777777" w:rsidR="00E34D29" w:rsidRPr="004D0E3E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4D0E3E">
        <w:rPr>
          <w:rFonts w:ascii="Times New Roman" w:eastAsia="Times New Roman" w:hAnsi="Times New Roman" w:cs="Times New Roman"/>
          <w:spacing w:val="6"/>
        </w:rPr>
        <w:t xml:space="preserve">do dnia …………………… r.; </w:t>
      </w:r>
    </w:p>
    <w:p w14:paraId="18805765" w14:textId="77777777" w:rsidR="00E34D29" w:rsidRPr="004D0E3E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4D0E3E">
        <w:rPr>
          <w:rFonts w:ascii="Times New Roman" w:eastAsia="Times New Roman" w:hAnsi="Times New Roman" w:cs="Times New Roman"/>
          <w:spacing w:val="6"/>
        </w:rPr>
        <w:t>2)</w:t>
      </w:r>
      <w:r w:rsidRPr="004D0E3E">
        <w:rPr>
          <w:rFonts w:ascii="Times New Roman" w:eastAsia="Times New Roman" w:hAnsi="Times New Roman" w:cs="Times New Roman"/>
          <w:spacing w:val="6"/>
        </w:rPr>
        <w:tab/>
        <w:t xml:space="preserve">dla innych środków finansowych: </w:t>
      </w:r>
    </w:p>
    <w:p w14:paraId="0EA571C5" w14:textId="77777777" w:rsidR="00E34D29" w:rsidRPr="004D0E3E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4D0E3E">
        <w:rPr>
          <w:rFonts w:ascii="Times New Roman" w:eastAsia="Times New Roman" w:hAnsi="Times New Roman" w:cs="Times New Roman"/>
          <w:spacing w:val="6"/>
        </w:rPr>
        <w:t xml:space="preserve">od dnia …………………… r. </w:t>
      </w:r>
    </w:p>
    <w:p w14:paraId="7C0A4F41" w14:textId="77777777" w:rsidR="00E34D29" w:rsidRPr="004D0E3E" w:rsidRDefault="00E34D29" w:rsidP="00E34D29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4D0E3E">
        <w:rPr>
          <w:rFonts w:ascii="Times New Roman" w:eastAsia="Times New Roman" w:hAnsi="Times New Roman" w:cs="Times New Roman"/>
          <w:spacing w:val="6"/>
        </w:rPr>
        <w:t xml:space="preserve">do dnia …………………… r. </w:t>
      </w:r>
    </w:p>
    <w:p w14:paraId="328F75C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zobowiązuje(-ją) się wykonać zadanie publiczne zgodnie z ofertą, z uwzględnieniem aktualizacji, w terminie określonym w ust. 1. </w:t>
      </w:r>
    </w:p>
    <w:p w14:paraId="44A58B2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zobowiązuje(-ją) się do wykorzystania środków, o których mowa w § 3 ust. 1 i 5, zgodnie z celem, na jaki je uzyskał(-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ali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1DD79AA1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7353CEF4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713756E1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§ 3</w:t>
      </w:r>
    </w:p>
    <w:p w14:paraId="730CF9D6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E34D29">
        <w:rPr>
          <w:rFonts w:ascii="Times New Roman" w:eastAsia="Times New Roman" w:hAnsi="Times New Roman" w:cs="Times New Roman"/>
          <w:b/>
        </w:rPr>
        <w:t>Finansowanie zadania publicznego</w:t>
      </w:r>
    </w:p>
    <w:p w14:paraId="53D96992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Zleceniodawca zobowiązuje się do przekazania na realizację zadania publicznego środków finansowych w wysokości ............................... (słownie) ……………....…,</w:t>
      </w:r>
    </w:p>
    <w:p w14:paraId="56B3F65B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na rachunek bankowy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): </w:t>
      </w:r>
    </w:p>
    <w:p w14:paraId="50FEE59D" w14:textId="77777777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nr rachunku(-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ków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): .................................................................................................., </w:t>
      </w:r>
    </w:p>
    <w:p w14:paraId="5B63AAF9" w14:textId="77777777" w:rsidR="00953641" w:rsidRDefault="00953641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</w:p>
    <w:p w14:paraId="1DE4E807" w14:textId="77777777" w:rsidR="00953641" w:rsidRDefault="00953641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</w:p>
    <w:p w14:paraId="0DB329C5" w14:textId="77777777" w:rsidR="00953641" w:rsidRDefault="00953641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</w:p>
    <w:p w14:paraId="5DBB88BB" w14:textId="71A623AA" w:rsidR="00E34D29" w:rsidRPr="00E34D29" w:rsidRDefault="00E34D29" w:rsidP="00E34D29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w następujący sposób: </w:t>
      </w:r>
    </w:p>
    <w:p w14:paraId="5DD0C663" w14:textId="59412C0E" w:rsidR="00953641" w:rsidRPr="00BA7D25" w:rsidRDefault="00E34D29" w:rsidP="00953641">
      <w:pPr>
        <w:pStyle w:val="Akapitzlist"/>
        <w:numPr>
          <w:ilvl w:val="0"/>
          <w:numId w:val="5"/>
        </w:numPr>
        <w:spacing w:after="0" w:line="264" w:lineRule="auto"/>
        <w:ind w:right="28"/>
        <w:jc w:val="both"/>
        <w:rPr>
          <w:rFonts w:ascii="Times New Roman" w:eastAsia="Times New Roman" w:hAnsi="Times New Roman" w:cs="Times New Roman"/>
          <w:spacing w:val="6"/>
        </w:rPr>
      </w:pPr>
      <w:r w:rsidRPr="00953641">
        <w:rPr>
          <w:rFonts w:ascii="Times New Roman" w:eastAsia="Times New Roman" w:hAnsi="Times New Roman" w:cs="Times New Roman"/>
          <w:spacing w:val="6"/>
        </w:rPr>
        <w:t xml:space="preserve">w przypadku zadania publicznego realizowanego w roku budżetowym </w:t>
      </w:r>
      <w:r w:rsidRPr="00953641">
        <w:rPr>
          <w:rFonts w:ascii="Times New Roman" w:eastAsia="Times New Roman" w:hAnsi="Times New Roman" w:cs="Times New Roman"/>
          <w:i/>
          <w:spacing w:val="6"/>
        </w:rPr>
        <w:t>(istnieje możliwość przekazania dotacji jednorazowo w pełnej wysokości albo w transzach)</w:t>
      </w:r>
      <w:r w:rsidRPr="00953641">
        <w:rPr>
          <w:rFonts w:ascii="Times New Roman" w:eastAsia="Times New Roman" w:hAnsi="Times New Roman" w:cs="Times New Roman"/>
          <w:spacing w:val="6"/>
        </w:rPr>
        <w:t>:</w:t>
      </w:r>
    </w:p>
    <w:p w14:paraId="2187ABD3" w14:textId="3923540D" w:rsidR="00953641" w:rsidRPr="00BA7D25" w:rsidRDefault="00953641" w:rsidP="007B5E1E">
      <w:pPr>
        <w:numPr>
          <w:ilvl w:val="0"/>
          <w:numId w:val="6"/>
        </w:numPr>
        <w:spacing w:after="0" w:line="264" w:lineRule="auto"/>
        <w:ind w:right="28"/>
        <w:jc w:val="both"/>
        <w:rPr>
          <w:rFonts w:ascii="Times New Roman" w:eastAsia="Times New Roman" w:hAnsi="Times New Roman" w:cs="Times New Roman"/>
          <w:spacing w:val="6"/>
        </w:rPr>
      </w:pPr>
      <w:r w:rsidRPr="00BA7D25">
        <w:rPr>
          <w:rFonts w:ascii="Times New Roman" w:eastAsia="Times New Roman" w:hAnsi="Times New Roman" w:cs="Times New Roman"/>
          <w:spacing w:val="6"/>
        </w:rPr>
        <w:t xml:space="preserve">w terminie do 30 dni od dnia zawarcia niniejszej umowy w pełnej wysokości, </w:t>
      </w:r>
    </w:p>
    <w:p w14:paraId="6CD78C8D" w14:textId="7310DB17" w:rsidR="00953641" w:rsidRPr="00BA7D25" w:rsidRDefault="00BA7D25" w:rsidP="00953641">
      <w:pPr>
        <w:spacing w:after="0" w:line="264" w:lineRule="auto"/>
        <w:ind w:left="284" w:right="28" w:hanging="284"/>
        <w:jc w:val="both"/>
        <w:rPr>
          <w:rFonts w:ascii="Times New Roman" w:eastAsia="Times New Roman" w:hAnsi="Times New Roman" w:cs="Times New Roman"/>
          <w:i/>
          <w:iCs/>
          <w:spacing w:val="6"/>
        </w:rPr>
      </w:pPr>
      <w:r w:rsidRPr="00BA7D25">
        <w:rPr>
          <w:rFonts w:ascii="Times New Roman" w:eastAsia="Times New Roman" w:hAnsi="Times New Roman" w:cs="Times New Roman"/>
          <w:i/>
          <w:iCs/>
          <w:spacing w:val="6"/>
        </w:rPr>
        <w:tab/>
      </w:r>
      <w:r w:rsidRPr="00BA7D25">
        <w:rPr>
          <w:rFonts w:ascii="Times New Roman" w:eastAsia="Times New Roman" w:hAnsi="Times New Roman" w:cs="Times New Roman"/>
          <w:i/>
          <w:iCs/>
          <w:spacing w:val="6"/>
        </w:rPr>
        <w:tab/>
      </w:r>
      <w:r w:rsidR="00953641" w:rsidRPr="00BA7D25">
        <w:rPr>
          <w:rFonts w:ascii="Times New Roman" w:eastAsia="Times New Roman" w:hAnsi="Times New Roman" w:cs="Times New Roman"/>
          <w:i/>
          <w:iCs/>
          <w:spacing w:val="6"/>
        </w:rPr>
        <w:t xml:space="preserve">albo </w:t>
      </w:r>
    </w:p>
    <w:p w14:paraId="2437E154" w14:textId="77777777" w:rsidR="00953641" w:rsidRPr="00BA7D25" w:rsidRDefault="00953641" w:rsidP="007B5E1E">
      <w:pPr>
        <w:spacing w:after="0" w:line="264" w:lineRule="auto"/>
        <w:ind w:left="99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BA7D25">
        <w:rPr>
          <w:rFonts w:ascii="Times New Roman" w:eastAsia="Times New Roman" w:hAnsi="Times New Roman" w:cs="Times New Roman"/>
          <w:spacing w:val="6"/>
        </w:rPr>
        <w:t>b) - I transza w terminie do 30 dni od dnia zawarcia niniejszej umowy,</w:t>
      </w:r>
    </w:p>
    <w:p w14:paraId="0ECC20C5" w14:textId="6BEFA252" w:rsidR="00953641" w:rsidRPr="00BA7D25" w:rsidRDefault="00953641" w:rsidP="007B5E1E">
      <w:pPr>
        <w:spacing w:after="0" w:line="264" w:lineRule="auto"/>
        <w:ind w:left="99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BA7D25">
        <w:rPr>
          <w:rFonts w:ascii="Times New Roman" w:eastAsia="Times New Roman" w:hAnsi="Times New Roman" w:cs="Times New Roman"/>
          <w:spacing w:val="6"/>
        </w:rPr>
        <w:t xml:space="preserve">    - II transza w terminie</w:t>
      </w:r>
      <w:r w:rsidR="007B5E1E" w:rsidRPr="00BA7D25">
        <w:rPr>
          <w:rFonts w:ascii="Times New Roman" w:eastAsia="Times New Roman" w:hAnsi="Times New Roman" w:cs="Times New Roman"/>
          <w:spacing w:val="6"/>
        </w:rPr>
        <w:t xml:space="preserve"> …………………</w:t>
      </w:r>
    </w:p>
    <w:p w14:paraId="4811E375" w14:textId="0E99AC38" w:rsidR="00953641" w:rsidRPr="00BA7D25" w:rsidRDefault="00BA7D25" w:rsidP="00953641">
      <w:pPr>
        <w:spacing w:after="0" w:line="264" w:lineRule="auto"/>
        <w:ind w:left="284" w:right="28" w:hanging="284"/>
        <w:jc w:val="both"/>
        <w:rPr>
          <w:rFonts w:ascii="Times New Roman" w:eastAsia="Times New Roman" w:hAnsi="Times New Roman" w:cs="Times New Roman"/>
          <w:i/>
          <w:iCs/>
          <w:spacing w:val="6"/>
        </w:rPr>
      </w:pPr>
      <w:r w:rsidRPr="00BA7D25">
        <w:rPr>
          <w:rFonts w:ascii="Times New Roman" w:eastAsia="Times New Roman" w:hAnsi="Times New Roman" w:cs="Times New Roman"/>
          <w:i/>
          <w:iCs/>
          <w:spacing w:val="6"/>
        </w:rPr>
        <w:tab/>
      </w:r>
      <w:r w:rsidRPr="00BA7D25">
        <w:rPr>
          <w:rFonts w:ascii="Times New Roman" w:eastAsia="Times New Roman" w:hAnsi="Times New Roman" w:cs="Times New Roman"/>
          <w:i/>
          <w:iCs/>
          <w:spacing w:val="6"/>
        </w:rPr>
        <w:tab/>
      </w:r>
      <w:r w:rsidR="00953641" w:rsidRPr="00BA7D25">
        <w:rPr>
          <w:rFonts w:ascii="Times New Roman" w:eastAsia="Times New Roman" w:hAnsi="Times New Roman" w:cs="Times New Roman"/>
          <w:i/>
          <w:iCs/>
          <w:spacing w:val="6"/>
        </w:rPr>
        <w:t xml:space="preserve">albo </w:t>
      </w:r>
      <w:r w:rsidR="00953641" w:rsidRPr="00BA7D25">
        <w:rPr>
          <w:rFonts w:ascii="Times New Roman" w:eastAsia="Times New Roman" w:hAnsi="Times New Roman" w:cs="Times New Roman"/>
          <w:i/>
          <w:iCs/>
          <w:spacing w:val="6"/>
        </w:rPr>
        <w:tab/>
      </w:r>
    </w:p>
    <w:p w14:paraId="714FDAB0" w14:textId="7F5B34F6" w:rsidR="00953641" w:rsidRPr="00953641" w:rsidRDefault="00953641" w:rsidP="007B5E1E">
      <w:pPr>
        <w:spacing w:after="0" w:line="264" w:lineRule="auto"/>
        <w:ind w:left="99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BA7D25">
        <w:rPr>
          <w:rFonts w:ascii="Times New Roman" w:eastAsia="Times New Roman" w:hAnsi="Times New Roman" w:cs="Times New Roman"/>
          <w:spacing w:val="6"/>
        </w:rPr>
        <w:t xml:space="preserve">c) 30 dni przed datą rozpoczęcia realizacji zadania </w:t>
      </w:r>
      <w:r w:rsidR="007B5E1E" w:rsidRPr="00BA7D25">
        <w:rPr>
          <w:rFonts w:ascii="Times New Roman" w:eastAsia="Times New Roman" w:hAnsi="Times New Roman" w:cs="Times New Roman"/>
          <w:spacing w:val="6"/>
        </w:rPr>
        <w:t>(</w:t>
      </w:r>
      <w:r w:rsidRPr="00BA7D25">
        <w:rPr>
          <w:rFonts w:ascii="Times New Roman" w:eastAsia="Times New Roman" w:hAnsi="Times New Roman" w:cs="Times New Roman"/>
          <w:spacing w:val="6"/>
        </w:rPr>
        <w:t>w przypadku jeżeli zadanie rozpoczyna się 3 miesiące po dacie podpisania umowy lub później</w:t>
      </w:r>
      <w:r w:rsidR="007B5E1E" w:rsidRPr="00BA7D25">
        <w:rPr>
          <w:rFonts w:ascii="Times New Roman" w:eastAsia="Times New Roman" w:hAnsi="Times New Roman" w:cs="Times New Roman"/>
          <w:spacing w:val="6"/>
        </w:rPr>
        <w:t>)</w:t>
      </w:r>
      <w:r w:rsidRPr="00BA7D25">
        <w:rPr>
          <w:rFonts w:ascii="Times New Roman" w:eastAsia="Times New Roman" w:hAnsi="Times New Roman" w:cs="Times New Roman"/>
          <w:spacing w:val="6"/>
        </w:rPr>
        <w:t>.</w:t>
      </w:r>
    </w:p>
    <w:p w14:paraId="4246DD5B" w14:textId="7F26453F" w:rsidR="00E34D29" w:rsidRPr="00E34D29" w:rsidRDefault="00DC63DC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2</w:t>
      </w:r>
      <w:r w:rsidR="00E34D29" w:rsidRPr="00E34D29">
        <w:rPr>
          <w:rFonts w:ascii="Times New Roman" w:eastAsia="Times New Roman" w:hAnsi="Times New Roman" w:cs="Times New Roman"/>
          <w:spacing w:val="6"/>
        </w:rPr>
        <w:t>.</w:t>
      </w:r>
      <w:r w:rsidR="00E34D29" w:rsidRPr="00E34D29">
        <w:rPr>
          <w:rFonts w:ascii="Times New Roman" w:eastAsia="Times New Roman" w:hAnsi="Times New Roman" w:cs="Times New Roman"/>
          <w:spacing w:val="6"/>
        </w:rPr>
        <w:tab/>
        <w:t xml:space="preserve">Za dzień przekazania dotacji uznaje się dzień obciążenia rachunku Zleceniodawcy. </w:t>
      </w:r>
    </w:p>
    <w:p w14:paraId="33A6C1A1" w14:textId="591CD0F7" w:rsidR="00E34D29" w:rsidRPr="00E34D29" w:rsidRDefault="00DC63DC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3</w:t>
      </w:r>
      <w:r w:rsidR="00E34D29" w:rsidRPr="00E34D29">
        <w:rPr>
          <w:rFonts w:ascii="Times New Roman" w:eastAsia="Times New Roman" w:hAnsi="Times New Roman" w:cs="Times New Roman"/>
          <w:spacing w:val="6"/>
        </w:rPr>
        <w:t>.</w:t>
      </w:r>
      <w:r w:rsidR="00E34D29"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="00E34D29"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="00E34D29" w:rsidRPr="00E34D29">
        <w:rPr>
          <w:rFonts w:ascii="Times New Roman" w:eastAsia="Times New Roman" w:hAnsi="Times New Roman" w:cs="Times New Roman"/>
          <w:spacing w:val="6"/>
        </w:rPr>
        <w:t>) oświadcza(ją), że jest/są jedynym(i) posiadaczem(-</w:t>
      </w:r>
      <w:proofErr w:type="spellStart"/>
      <w:r w:rsidR="00E34D29" w:rsidRPr="00E34D29">
        <w:rPr>
          <w:rFonts w:ascii="Times New Roman" w:eastAsia="Times New Roman" w:hAnsi="Times New Roman" w:cs="Times New Roman"/>
          <w:spacing w:val="6"/>
        </w:rPr>
        <w:t>czami</w:t>
      </w:r>
      <w:proofErr w:type="spellEnd"/>
      <w:r w:rsidR="00E34D29" w:rsidRPr="00E34D29">
        <w:rPr>
          <w:rFonts w:ascii="Times New Roman" w:eastAsia="Times New Roman" w:hAnsi="Times New Roman" w:cs="Times New Roman"/>
          <w:spacing w:val="6"/>
        </w:rPr>
        <w:t>) wskazanego(-</w:t>
      </w:r>
      <w:proofErr w:type="spellStart"/>
      <w:r w:rsidR="00E34D29" w:rsidRPr="00E34D29">
        <w:rPr>
          <w:rFonts w:ascii="Times New Roman" w:eastAsia="Times New Roman" w:hAnsi="Times New Roman" w:cs="Times New Roman"/>
          <w:spacing w:val="6"/>
        </w:rPr>
        <w:t>nych</w:t>
      </w:r>
      <w:proofErr w:type="spellEnd"/>
      <w:r w:rsidR="00E34D29" w:rsidRPr="00E34D29">
        <w:rPr>
          <w:rFonts w:ascii="Times New Roman" w:eastAsia="Times New Roman" w:hAnsi="Times New Roman" w:cs="Times New Roman"/>
          <w:spacing w:val="6"/>
        </w:rPr>
        <w:t>) w ust. 1 rachunku(-</w:t>
      </w:r>
      <w:proofErr w:type="spellStart"/>
      <w:r w:rsidR="00E34D29" w:rsidRPr="00E34D29">
        <w:rPr>
          <w:rFonts w:ascii="Times New Roman" w:eastAsia="Times New Roman" w:hAnsi="Times New Roman" w:cs="Times New Roman"/>
          <w:spacing w:val="6"/>
        </w:rPr>
        <w:t>ków</w:t>
      </w:r>
      <w:proofErr w:type="spellEnd"/>
      <w:r w:rsidR="00E34D29" w:rsidRPr="00E34D29">
        <w:rPr>
          <w:rFonts w:ascii="Times New Roman" w:eastAsia="Times New Roman" w:hAnsi="Times New Roman" w:cs="Times New Roman"/>
          <w:spacing w:val="6"/>
        </w:rPr>
        <w:t>) bankowego(-</w:t>
      </w:r>
      <w:proofErr w:type="spellStart"/>
      <w:r w:rsidR="00E34D29" w:rsidRPr="00E34D29">
        <w:rPr>
          <w:rFonts w:ascii="Times New Roman" w:eastAsia="Times New Roman" w:hAnsi="Times New Roman" w:cs="Times New Roman"/>
          <w:spacing w:val="6"/>
        </w:rPr>
        <w:t>wych</w:t>
      </w:r>
      <w:proofErr w:type="spellEnd"/>
      <w:r w:rsidR="00E34D29" w:rsidRPr="00E34D29">
        <w:rPr>
          <w:rFonts w:ascii="Times New Roman" w:eastAsia="Times New Roman" w:hAnsi="Times New Roman" w:cs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="00E34D29"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="00E34D29" w:rsidRPr="00E34D29">
        <w:rPr>
          <w:rFonts w:ascii="Times New Roman" w:eastAsia="Times New Roman" w:hAnsi="Times New Roman" w:cs="Times New Roman"/>
          <w:spacing w:val="6"/>
        </w:rPr>
        <w:t>) zobowiązuje(-ją) się do niezwłocznego poinformowania Zleceniodawcy o nowym(-</w:t>
      </w:r>
      <w:proofErr w:type="spellStart"/>
      <w:r w:rsidR="00E34D29" w:rsidRPr="00E34D29">
        <w:rPr>
          <w:rFonts w:ascii="Times New Roman" w:eastAsia="Times New Roman" w:hAnsi="Times New Roman" w:cs="Times New Roman"/>
          <w:spacing w:val="6"/>
        </w:rPr>
        <w:t>ych</w:t>
      </w:r>
      <w:proofErr w:type="spellEnd"/>
      <w:r w:rsidR="00E34D29" w:rsidRPr="00E34D29">
        <w:rPr>
          <w:rFonts w:ascii="Times New Roman" w:eastAsia="Times New Roman" w:hAnsi="Times New Roman" w:cs="Times New Roman"/>
          <w:spacing w:val="6"/>
        </w:rPr>
        <w:t>) rachunku(-</w:t>
      </w:r>
      <w:proofErr w:type="spellStart"/>
      <w:r w:rsidR="00E34D29" w:rsidRPr="00E34D29">
        <w:rPr>
          <w:rFonts w:ascii="Times New Roman" w:eastAsia="Times New Roman" w:hAnsi="Times New Roman" w:cs="Times New Roman"/>
          <w:spacing w:val="6"/>
        </w:rPr>
        <w:t>kach</w:t>
      </w:r>
      <w:proofErr w:type="spellEnd"/>
      <w:r w:rsidR="00E34D29" w:rsidRPr="00E34D29">
        <w:rPr>
          <w:rFonts w:ascii="Times New Roman" w:eastAsia="Times New Roman" w:hAnsi="Times New Roman" w:cs="Times New Roman"/>
          <w:spacing w:val="6"/>
        </w:rPr>
        <w:t>) i jego/ich numerze(-</w:t>
      </w:r>
      <w:proofErr w:type="spellStart"/>
      <w:r w:rsidR="00E34D29" w:rsidRPr="00E34D29">
        <w:rPr>
          <w:rFonts w:ascii="Times New Roman" w:eastAsia="Times New Roman" w:hAnsi="Times New Roman" w:cs="Times New Roman"/>
          <w:spacing w:val="6"/>
        </w:rPr>
        <w:t>rach</w:t>
      </w:r>
      <w:proofErr w:type="spellEnd"/>
      <w:r w:rsidR="00E34D29" w:rsidRPr="00E34D29">
        <w:rPr>
          <w:rFonts w:ascii="Times New Roman" w:eastAsia="Times New Roman" w:hAnsi="Times New Roman" w:cs="Times New Roman"/>
          <w:spacing w:val="6"/>
        </w:rPr>
        <w:t xml:space="preserve">). </w:t>
      </w:r>
    </w:p>
    <w:p w14:paraId="5ADB89BA" w14:textId="510C4266" w:rsidR="007358FF" w:rsidRDefault="00DC63DC" w:rsidP="007358FF">
      <w:pPr>
        <w:spacing w:after="0" w:line="264" w:lineRule="auto"/>
        <w:ind w:left="312" w:right="28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4</w:t>
      </w:r>
      <w:r w:rsidR="00E34D29" w:rsidRPr="007358FF">
        <w:rPr>
          <w:rFonts w:ascii="Times New Roman" w:eastAsia="Times New Roman" w:hAnsi="Times New Roman" w:cs="Times New Roman"/>
          <w:spacing w:val="6"/>
        </w:rPr>
        <w:t>.</w:t>
      </w:r>
      <w:r w:rsidR="00E34D29" w:rsidRPr="007358FF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="00E34D29" w:rsidRPr="007358FF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="00E34D29" w:rsidRPr="007358FF">
        <w:rPr>
          <w:rFonts w:ascii="Times New Roman" w:eastAsia="Times New Roman" w:hAnsi="Times New Roman" w:cs="Times New Roman"/>
          <w:spacing w:val="6"/>
        </w:rPr>
        <w:t xml:space="preserve">) </w:t>
      </w:r>
      <w:r w:rsidR="007358FF" w:rsidRPr="0018753B">
        <w:rPr>
          <w:rFonts w:ascii="Times New Roman" w:hAnsi="Times New Roman" w:cs="Times New Roman"/>
        </w:rPr>
        <w:t>zobowiązuje(-ją) się do przekazania na realizację zadania:</w:t>
      </w:r>
    </w:p>
    <w:p w14:paraId="257AA408" w14:textId="2F372568" w:rsidR="0004156F" w:rsidRPr="0018753B" w:rsidRDefault="0004156F" w:rsidP="0027491E">
      <w:pPr>
        <w:spacing w:after="0" w:line="264" w:lineRule="auto"/>
        <w:ind w:left="312" w:right="28" w:hanging="284"/>
        <w:jc w:val="both"/>
        <w:rPr>
          <w:rFonts w:ascii="Times New Roman" w:hAnsi="Times New Roman" w:cs="Times New Roman"/>
        </w:rPr>
      </w:pPr>
    </w:p>
    <w:p w14:paraId="5D5501D4" w14:textId="6F375AB0" w:rsidR="007358FF" w:rsidRPr="006A1967" w:rsidRDefault="0086767C" w:rsidP="000B3432">
      <w:pPr>
        <w:pStyle w:val="Akapitzlist"/>
        <w:numPr>
          <w:ilvl w:val="0"/>
          <w:numId w:val="9"/>
        </w:numPr>
        <w:spacing w:after="0" w:line="264" w:lineRule="auto"/>
        <w:ind w:right="28"/>
        <w:jc w:val="both"/>
        <w:rPr>
          <w:rFonts w:ascii="Times New Roman" w:eastAsia="Times New Roman" w:hAnsi="Times New Roman" w:cs="Times New Roman"/>
          <w:spacing w:val="6"/>
        </w:rPr>
      </w:pPr>
      <w:r w:rsidRPr="00BA7D25">
        <w:rPr>
          <w:rFonts w:ascii="Times New Roman" w:hAnsi="Times New Roman" w:cs="Times New Roman"/>
        </w:rPr>
        <w:t>własnych</w:t>
      </w:r>
      <w:r w:rsidRPr="006A1967">
        <w:rPr>
          <w:rFonts w:ascii="Times New Roman" w:hAnsi="Times New Roman" w:cs="Times New Roman"/>
        </w:rPr>
        <w:t xml:space="preserve"> </w:t>
      </w:r>
      <w:r w:rsidR="007358FF" w:rsidRPr="006A1967">
        <w:rPr>
          <w:rFonts w:ascii="Times New Roman" w:hAnsi="Times New Roman" w:cs="Times New Roman"/>
        </w:rPr>
        <w:t>środków finansowych w wysokości ..…………….....................................</w:t>
      </w:r>
    </w:p>
    <w:p w14:paraId="21340992" w14:textId="3F72CE1E" w:rsidR="007358FF" w:rsidRPr="0018753B" w:rsidRDefault="007358FF" w:rsidP="000B3432">
      <w:pPr>
        <w:pStyle w:val="text-justify"/>
        <w:shd w:val="clear" w:color="auto" w:fill="FFFFFF"/>
        <w:spacing w:before="0" w:beforeAutospacing="0" w:after="0" w:afterAutospacing="0" w:line="360" w:lineRule="atLeast"/>
        <w:ind w:left="720"/>
        <w:jc w:val="both"/>
        <w:rPr>
          <w:sz w:val="22"/>
          <w:szCs w:val="22"/>
        </w:rPr>
      </w:pPr>
      <w:r w:rsidRPr="0018753B">
        <w:rPr>
          <w:sz w:val="22"/>
          <w:szCs w:val="22"/>
        </w:rPr>
        <w:t xml:space="preserve">(słownie) ……………………………….................................................................; </w:t>
      </w:r>
    </w:p>
    <w:p w14:paraId="612BCB59" w14:textId="6824FF34" w:rsidR="006A1967" w:rsidRDefault="007358FF" w:rsidP="000B3432">
      <w:pPr>
        <w:pStyle w:val="text-justify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22"/>
          <w:szCs w:val="22"/>
        </w:rPr>
      </w:pPr>
      <w:r w:rsidRPr="0018753B">
        <w:rPr>
          <w:sz w:val="22"/>
          <w:szCs w:val="22"/>
        </w:rPr>
        <w:t xml:space="preserve">wkładu </w:t>
      </w:r>
      <w:r w:rsidR="0086767C" w:rsidRPr="00BA7D25">
        <w:rPr>
          <w:sz w:val="22"/>
          <w:szCs w:val="22"/>
        </w:rPr>
        <w:t>własnego niefinansowego</w:t>
      </w:r>
      <w:r w:rsidR="0086767C">
        <w:rPr>
          <w:sz w:val="22"/>
          <w:szCs w:val="22"/>
        </w:rPr>
        <w:t xml:space="preserve"> </w:t>
      </w:r>
      <w:r w:rsidRPr="0018753B">
        <w:rPr>
          <w:sz w:val="22"/>
          <w:szCs w:val="22"/>
        </w:rPr>
        <w:t xml:space="preserve">osobowego o wartości ..................................... </w:t>
      </w:r>
    </w:p>
    <w:p w14:paraId="645FF191" w14:textId="325A3662" w:rsidR="007358FF" w:rsidRPr="0018753B" w:rsidRDefault="007358FF" w:rsidP="000B3432">
      <w:pPr>
        <w:pStyle w:val="text-justify"/>
        <w:shd w:val="clear" w:color="auto" w:fill="FFFFFF"/>
        <w:spacing w:before="0" w:beforeAutospacing="0" w:after="0" w:afterAutospacing="0" w:line="360" w:lineRule="atLeast"/>
        <w:ind w:left="720"/>
        <w:jc w:val="both"/>
        <w:rPr>
          <w:sz w:val="22"/>
          <w:szCs w:val="22"/>
        </w:rPr>
      </w:pPr>
      <w:r w:rsidRPr="0018753B">
        <w:rPr>
          <w:sz w:val="22"/>
          <w:szCs w:val="22"/>
        </w:rPr>
        <w:t xml:space="preserve">(słownie) ...…………….*; </w:t>
      </w:r>
    </w:p>
    <w:p w14:paraId="7E740947" w14:textId="0804E954" w:rsidR="0004156F" w:rsidRDefault="007358FF" w:rsidP="000B3432">
      <w:pPr>
        <w:pStyle w:val="text-justify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22"/>
          <w:szCs w:val="22"/>
        </w:rPr>
      </w:pPr>
      <w:r w:rsidRPr="0018753B">
        <w:rPr>
          <w:sz w:val="22"/>
          <w:szCs w:val="22"/>
        </w:rPr>
        <w:t xml:space="preserve">wkładu </w:t>
      </w:r>
      <w:r w:rsidR="0086767C" w:rsidRPr="00BA7D25">
        <w:rPr>
          <w:sz w:val="22"/>
          <w:szCs w:val="22"/>
        </w:rPr>
        <w:t>własnego niefinansowego</w:t>
      </w:r>
      <w:r w:rsidR="0086767C">
        <w:rPr>
          <w:sz w:val="22"/>
          <w:szCs w:val="22"/>
        </w:rPr>
        <w:t xml:space="preserve"> </w:t>
      </w:r>
      <w:r w:rsidRPr="0018753B">
        <w:rPr>
          <w:sz w:val="22"/>
          <w:szCs w:val="22"/>
        </w:rPr>
        <w:t xml:space="preserve">rzeczowego o wartości ................................. </w:t>
      </w:r>
    </w:p>
    <w:p w14:paraId="7B260DBE" w14:textId="78A2C1F8" w:rsidR="006A1967" w:rsidRDefault="007358FF" w:rsidP="000B3432">
      <w:pPr>
        <w:pStyle w:val="text-justify"/>
        <w:shd w:val="clear" w:color="auto" w:fill="FFFFFF"/>
        <w:spacing w:before="0" w:beforeAutospacing="0" w:after="0" w:afterAutospacing="0" w:line="360" w:lineRule="atLeast"/>
        <w:ind w:left="720"/>
        <w:jc w:val="both"/>
        <w:rPr>
          <w:sz w:val="22"/>
          <w:szCs w:val="22"/>
        </w:rPr>
      </w:pPr>
      <w:r w:rsidRPr="0018753B">
        <w:rPr>
          <w:sz w:val="22"/>
          <w:szCs w:val="22"/>
        </w:rPr>
        <w:t xml:space="preserve">(słownie) </w:t>
      </w:r>
      <w:r w:rsidR="0004156F">
        <w:rPr>
          <w:sz w:val="22"/>
          <w:szCs w:val="22"/>
        </w:rPr>
        <w:t xml:space="preserve">  </w:t>
      </w:r>
      <w:r w:rsidRPr="0018753B">
        <w:rPr>
          <w:sz w:val="22"/>
          <w:szCs w:val="22"/>
        </w:rPr>
        <w:t>.....………..……*.</w:t>
      </w:r>
    </w:p>
    <w:p w14:paraId="704A9E47" w14:textId="310BBF69" w:rsidR="006A1967" w:rsidRDefault="00BA7D25" w:rsidP="000B3432">
      <w:pPr>
        <w:pStyle w:val="text-justify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22"/>
          <w:szCs w:val="22"/>
        </w:rPr>
      </w:pPr>
      <w:r w:rsidRPr="00BA7D25">
        <w:rPr>
          <w:sz w:val="22"/>
          <w:szCs w:val="22"/>
        </w:rPr>
        <w:t>ś</w:t>
      </w:r>
      <w:r w:rsidR="0004156F" w:rsidRPr="00BA7D25">
        <w:rPr>
          <w:sz w:val="22"/>
          <w:szCs w:val="22"/>
        </w:rPr>
        <w:t>wiadczeń pieniężnych od odbiorców zadania o wartości</w:t>
      </w:r>
      <w:r w:rsidR="0004156F" w:rsidRPr="0004156F">
        <w:rPr>
          <w:sz w:val="22"/>
          <w:szCs w:val="22"/>
        </w:rPr>
        <w:t xml:space="preserve"> ..................................... </w:t>
      </w:r>
      <w:r w:rsidR="006A1967">
        <w:rPr>
          <w:sz w:val="22"/>
          <w:szCs w:val="22"/>
        </w:rPr>
        <w:t xml:space="preserve">  </w:t>
      </w:r>
    </w:p>
    <w:p w14:paraId="7ACC9289" w14:textId="16F851CA" w:rsidR="0004156F" w:rsidRPr="0018753B" w:rsidRDefault="0004156F" w:rsidP="000B3432">
      <w:pPr>
        <w:pStyle w:val="text-justify"/>
        <w:shd w:val="clear" w:color="auto" w:fill="FFFFFF"/>
        <w:spacing w:before="0" w:beforeAutospacing="0" w:after="0" w:afterAutospacing="0" w:line="360" w:lineRule="atLeast"/>
        <w:ind w:left="720"/>
        <w:jc w:val="both"/>
        <w:rPr>
          <w:sz w:val="22"/>
          <w:szCs w:val="22"/>
        </w:rPr>
      </w:pPr>
      <w:r w:rsidRPr="0004156F">
        <w:rPr>
          <w:sz w:val="22"/>
          <w:szCs w:val="22"/>
        </w:rPr>
        <w:t xml:space="preserve">(słownie) ...…………….*; </w:t>
      </w:r>
    </w:p>
    <w:p w14:paraId="30E78C0E" w14:textId="77777777" w:rsidR="0018753B" w:rsidRPr="007358FF" w:rsidRDefault="0018753B" w:rsidP="007358FF">
      <w:pPr>
        <w:pStyle w:val="text-justify"/>
        <w:shd w:val="clear" w:color="auto" w:fill="FFFFFF"/>
        <w:spacing w:before="0" w:beforeAutospacing="0" w:after="0" w:afterAutospacing="0" w:line="360" w:lineRule="atLeast"/>
        <w:ind w:left="146"/>
        <w:jc w:val="both"/>
        <w:rPr>
          <w:color w:val="333333"/>
          <w:sz w:val="22"/>
          <w:szCs w:val="22"/>
        </w:rPr>
      </w:pPr>
    </w:p>
    <w:p w14:paraId="1ACD28B2" w14:textId="1042FE0E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Całkowity koszt zadania publicznego stanowi sumę kwot dotacji i </w:t>
      </w:r>
      <w:r w:rsidR="00DC63DC">
        <w:rPr>
          <w:rFonts w:ascii="Times New Roman" w:eastAsia="Times New Roman" w:hAnsi="Times New Roman" w:cs="Times New Roman"/>
          <w:spacing w:val="6"/>
        </w:rPr>
        <w:t>środków, o których mowa w ust. 4</w:t>
      </w:r>
      <w:r w:rsidRPr="00E34D29">
        <w:rPr>
          <w:rFonts w:ascii="Times New Roman" w:eastAsia="Times New Roman" w:hAnsi="Times New Roman" w:cs="Times New Roman"/>
          <w:spacing w:val="6"/>
        </w:rPr>
        <w:t>, i wynosi łącznie ……………….…...… (słownie) ……………………….., zł</w:t>
      </w:r>
    </w:p>
    <w:p w14:paraId="4B9EED89" w14:textId="6A749A96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7.</w:t>
      </w:r>
      <w:r w:rsidRPr="00E34D29">
        <w:rPr>
          <w:rFonts w:ascii="Times New Roman" w:eastAsia="Times New Roman" w:hAnsi="Times New Roman" w:cs="Times New Roman"/>
          <w:spacing w:val="6"/>
        </w:rPr>
        <w:tab/>
        <w:t>Wysokość środków ze</w:t>
      </w:r>
      <w:r w:rsidR="00DC63DC">
        <w:rPr>
          <w:rFonts w:ascii="Times New Roman" w:eastAsia="Times New Roman" w:hAnsi="Times New Roman" w:cs="Times New Roman"/>
          <w:spacing w:val="6"/>
        </w:rPr>
        <w:t xml:space="preserve"> źródeł, o których mowa w ust. 4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pkt 1, oraz wartość wkładu osobowego oraz wkładu rzeczowego, o których mowa w ust. </w:t>
      </w:r>
      <w:r w:rsidR="00DC63DC">
        <w:rPr>
          <w:rFonts w:ascii="Times New Roman" w:eastAsia="Times New Roman" w:hAnsi="Times New Roman" w:cs="Times New Roman"/>
          <w:spacing w:val="6"/>
        </w:rPr>
        <w:t>4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pkt 2 i 3, może się zmieniać, o ile nie zmniejszy się wartość tych środków w stosunku do wydatkowanej kwoty dotacji. </w:t>
      </w:r>
    </w:p>
    <w:p w14:paraId="2B0B7571" w14:textId="4877A79A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8.</w:t>
      </w:r>
      <w:r w:rsidRPr="00E34D29">
        <w:rPr>
          <w:rFonts w:ascii="Times New Roman" w:eastAsia="Times New Roman" w:hAnsi="Times New Roman" w:cs="Times New Roman"/>
          <w:spacing w:val="6"/>
        </w:rPr>
        <w:tab/>
        <w:t>Naruszenie post</w:t>
      </w:r>
      <w:r w:rsidR="00DC63DC">
        <w:rPr>
          <w:rFonts w:ascii="Times New Roman" w:eastAsia="Times New Roman" w:hAnsi="Times New Roman" w:cs="Times New Roman"/>
          <w:spacing w:val="6"/>
        </w:rPr>
        <w:t>anowień, o których mowa w ust. 3</w:t>
      </w:r>
      <w:r w:rsidRPr="00E34D29">
        <w:rPr>
          <w:rFonts w:ascii="Times New Roman" w:eastAsia="Times New Roman" w:hAnsi="Times New Roman" w:cs="Times New Roman"/>
          <w:spacing w:val="6"/>
        </w:rPr>
        <w:t xml:space="preserve">–7, uważa się za pobranie dotacji w nadmiernej wysokości.  </w:t>
      </w:r>
    </w:p>
    <w:p w14:paraId="71A52D44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9.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Przekazanie kolejnej transzy dotacji nastąpi po złożeniu  i zaakceptowaniu sprawozdania częściowego prze Wójt Gminy Kołbaskowo, o którym mowa </w:t>
      </w:r>
      <w:r w:rsidRPr="00E34D29">
        <w:rPr>
          <w:rFonts w:ascii="Times New Roman" w:eastAsia="Times New Roman" w:hAnsi="Times New Roman" w:cs="Times New Roman"/>
          <w:spacing w:val="6"/>
        </w:rPr>
        <w:br/>
        <w:t xml:space="preserve">w § 9 ust. 2. </w:t>
      </w:r>
    </w:p>
    <w:p w14:paraId="68C672E6" w14:textId="77777777" w:rsidR="00E34D29" w:rsidRPr="00E34D29" w:rsidRDefault="00E34D29" w:rsidP="00E34D29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4</w:t>
      </w:r>
    </w:p>
    <w:p w14:paraId="2032E2A9" w14:textId="77777777" w:rsidR="00E34D29" w:rsidRPr="00E34D29" w:rsidRDefault="00E34D29" w:rsidP="00E34D29">
      <w:pPr>
        <w:spacing w:after="0" w:line="288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Wykonanie części zadania przez podmiot niebędący stroną umowy (zgodnie z art. 16 ust. 4 ustawy)*</w:t>
      </w:r>
    </w:p>
    <w:p w14:paraId="5B2E1F98" w14:textId="77777777" w:rsidR="00E34D29" w:rsidRPr="00E34D29" w:rsidRDefault="00E34D29" w:rsidP="00E34D29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Zleceniodawca nie wyraża zgody na realizację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działań we współpracy z podmiotem trzecim. </w:t>
      </w:r>
    </w:p>
    <w:p w14:paraId="137EFEE3" w14:textId="77777777" w:rsidR="00E34D29" w:rsidRPr="00E34D29" w:rsidRDefault="00E34D29" w:rsidP="00E34D29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0A04F6D3" w14:textId="77777777" w:rsidR="00E34D29" w:rsidRPr="00E34D29" w:rsidRDefault="00E34D29" w:rsidP="00E34D29">
      <w:pPr>
        <w:spacing w:after="0" w:line="288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5</w:t>
      </w:r>
    </w:p>
    <w:p w14:paraId="7B7DC481" w14:textId="77777777" w:rsidR="00E34D29" w:rsidRPr="00E34D29" w:rsidRDefault="00E34D29" w:rsidP="007358FF">
      <w:pPr>
        <w:spacing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Dokonywanie przesunięć w zakresie ponoszonych wydatków</w:t>
      </w:r>
    </w:p>
    <w:p w14:paraId="22E8907C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dokumentacji konkursowej, tj.: </w:t>
      </w:r>
      <w:r w:rsidRPr="00E34D29">
        <w:rPr>
          <w:rFonts w:ascii="Times New Roman" w:eastAsia="Times New Roman" w:hAnsi="Times New Roman" w:cs="Times New Roman"/>
          <w:lang w:eastAsia="pl-PL"/>
        </w:rPr>
        <w:t>jeżeli suma wydatków w danej kategorii kosztów wykazana w sprawozdaniu z realizacji zadania publicznego nie jest równa sumie kosztów określonej w umowie, to uznaje się ją za zgodną z umową, jeżeli nie nastąpiło zwiększenie tej sumy wydatków o więcej niż 15%, przy nielimitowanym procentowo zmniejszeniu innej pozycji kosztorysu.</w:t>
      </w:r>
    </w:p>
    <w:p w14:paraId="4EFBB632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29896B24" w14:textId="77777777" w:rsidR="00E34D29" w:rsidRPr="00E34D29" w:rsidRDefault="00E34D29" w:rsidP="00E34D29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</w:p>
    <w:p w14:paraId="17E008CA" w14:textId="77777777" w:rsidR="00E34D29" w:rsidRPr="00E34D29" w:rsidRDefault="00E34D29" w:rsidP="007358FF">
      <w:pPr>
        <w:spacing w:after="0" w:line="276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6</w:t>
      </w:r>
    </w:p>
    <w:p w14:paraId="08BDF684" w14:textId="77777777" w:rsidR="00E34D29" w:rsidRPr="00E34D29" w:rsidRDefault="00E34D29" w:rsidP="007358FF">
      <w:pPr>
        <w:spacing w:after="0" w:line="276" w:lineRule="auto"/>
        <w:ind w:left="28" w:right="28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Dokumentacja związana z realizacją zadania publicznego</w:t>
      </w:r>
    </w:p>
    <w:p w14:paraId="7AA6E437" w14:textId="0638E422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jest/są zobowiązany(-ni) do prowadzenia wyodrębnionej dokumentacji finansowo-księgowej i ewidencji księgowej zadania publicznego oraz jej opisywania zgodnie z zasadami wynikającymi z ustawy z dnia 29 wrze</w:t>
      </w:r>
      <w:r w:rsidR="00BA7D25">
        <w:rPr>
          <w:rFonts w:ascii="Times New Roman" w:eastAsia="Times New Roman" w:hAnsi="Times New Roman" w:cs="Times New Roman"/>
          <w:spacing w:val="6"/>
        </w:rPr>
        <w:t>śnia 1994 r. o rachunkowości</w:t>
      </w:r>
      <w:r w:rsidRPr="00E34D29">
        <w:rPr>
          <w:rFonts w:ascii="Times New Roman" w:eastAsia="Times New Roman" w:hAnsi="Times New Roman" w:cs="Times New Roman"/>
          <w:spacing w:val="6"/>
        </w:rPr>
        <w:t xml:space="preserve">, w sposób umożliwiający identyfikację poszczególnych operacji księgowych. </w:t>
      </w:r>
    </w:p>
    <w:p w14:paraId="6F8E1002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realizował 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ali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zadanie publiczne. </w:t>
      </w:r>
    </w:p>
    <w:p w14:paraId="38090AA6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4DEA47C3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2FCFEC4B" w14:textId="77777777" w:rsidR="00E34D29" w:rsidRPr="00E34D29" w:rsidRDefault="00E34D29" w:rsidP="007358FF">
      <w:pPr>
        <w:spacing w:after="0" w:line="276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7</w:t>
      </w:r>
    </w:p>
    <w:p w14:paraId="56A8B4AA" w14:textId="77777777" w:rsidR="00E34D29" w:rsidRPr="00E34D29" w:rsidRDefault="00E34D29" w:rsidP="007358FF">
      <w:pPr>
        <w:spacing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Obowiązki i uprawnienia informacyjne</w:t>
      </w:r>
    </w:p>
    <w:p w14:paraId="2127B92C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zobowiązuje(-ją) się do umieszczania logo Zleceniodawcy i informacji, że zadanie publiczne jest współfinansowane/ finansowane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0BF7978B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Logo oraz treść wymaganych informacji Zleceniodawca przekazuje Zleceniobiorcy. </w:t>
      </w:r>
    </w:p>
    <w:p w14:paraId="347D58B5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47C0EDD9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4F716C5B" w14:textId="77777777" w:rsidR="00E34D29" w:rsidRPr="00E34D29" w:rsidRDefault="00E34D29" w:rsidP="007358FF">
      <w:pPr>
        <w:spacing w:after="0" w:line="276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zmianie adresu siedziby oraz adresów i numerów telefonów osób upoważnionych do reprezentacji; </w:t>
      </w:r>
    </w:p>
    <w:p w14:paraId="4D56C6AF" w14:textId="77777777" w:rsidR="00E34D29" w:rsidRPr="00E34D29" w:rsidRDefault="00E34D29" w:rsidP="007358FF">
      <w:pPr>
        <w:spacing w:after="0" w:line="276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lastRenderedPageBreak/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>ogłoszeniu likwidacji lub wszczęciu postępowania upadłościowego.</w:t>
      </w:r>
    </w:p>
    <w:p w14:paraId="1511096F" w14:textId="77777777" w:rsidR="00E34D29" w:rsidRPr="00E34D29" w:rsidRDefault="00E34D29" w:rsidP="00E34D29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49A3A357" w14:textId="77777777" w:rsidR="00E34D29" w:rsidRPr="00E34D29" w:rsidRDefault="00E34D29" w:rsidP="00E34D29">
      <w:pPr>
        <w:spacing w:after="0" w:line="240" w:lineRule="auto"/>
        <w:ind w:left="596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8</w:t>
      </w:r>
    </w:p>
    <w:p w14:paraId="25BE2D67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Kontrola zadania publicznego</w:t>
      </w:r>
    </w:p>
    <w:p w14:paraId="0BE0985F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424220B8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na żądanie kontrolującego zobowiązuje(-ją) się dostarczyć lub udostępnić dokumenty i inne nośniki informacji w tym zawierające dane osobowe beneficjentów zadania, jak i osób zaangażowanych do jego wykonania oraz udzielić wyjaśnień i informacji w terminie określonym przez kontrolującego. </w:t>
      </w:r>
    </w:p>
    <w:p w14:paraId="7DEE132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), jak i w miejscu realizacji zadania publicznego. </w:t>
      </w:r>
    </w:p>
    <w:p w14:paraId="31609C2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Kontrola lub poszczególne jej czynności mogą być przeprowadzane również w siedzibie Zleceniodawcy. </w:t>
      </w:r>
    </w:p>
    <w:p w14:paraId="625247DF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>O wynikach kontroli, o której mowa w ust. 1, Zleceniodawca poinformuje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), a w przypadku stwierdzenia nieprawidłowości przekaże mu wnioski i zalecenia mające na celu ich usunięcie. </w:t>
      </w:r>
    </w:p>
    <w:p w14:paraId="099C2476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14:paraId="462F6C4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245AB0F9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9</w:t>
      </w:r>
    </w:p>
    <w:p w14:paraId="4644029E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Obowiązki sprawozdawcze Zleceniobiorcy(-</w:t>
      </w:r>
      <w:proofErr w:type="spellStart"/>
      <w:r w:rsidRPr="00E34D29">
        <w:rPr>
          <w:rFonts w:ascii="Times New Roman" w:eastAsia="Times New Roman" w:hAnsi="Times New Roman" w:cs="Times New Roman"/>
          <w:b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b/>
          <w:spacing w:val="6"/>
        </w:rPr>
        <w:t>)</w:t>
      </w:r>
    </w:p>
    <w:p w14:paraId="11D7A1AE" w14:textId="77777777" w:rsidR="002B14AB" w:rsidRPr="00E34D29" w:rsidRDefault="00E34D29" w:rsidP="002B14AB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Akceptacja </w:t>
      </w:r>
      <w:r w:rsidR="002B14AB" w:rsidRPr="00E34D29">
        <w:rPr>
          <w:rFonts w:ascii="Times New Roman" w:eastAsia="Times New Roman" w:hAnsi="Times New Roman" w:cs="Times New Roman"/>
          <w:spacing w:val="6"/>
        </w:rPr>
        <w:t xml:space="preserve">sprawozdania i rozliczenie dotacji polega na weryfikacji przez Zleceniodawcę założonych w ofercie rezultatów i działań Zleceniobiorcy.  </w:t>
      </w:r>
    </w:p>
    <w:p w14:paraId="18625CB7" w14:textId="77777777" w:rsidR="002B14AB" w:rsidRPr="00E34D29" w:rsidRDefault="002B14AB" w:rsidP="002B14AB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składa(-ją) sprawozdanie częściowe z wykonania zadania publicznego sporządzone według wzoru ww. Rozporządzenia, w terminie: 14 dni przed upływem wypłacenia kolejnej transzy. </w:t>
      </w:r>
    </w:p>
    <w:p w14:paraId="108B9D6B" w14:textId="77777777" w:rsidR="002B14AB" w:rsidRPr="00E34D29" w:rsidRDefault="002B14AB" w:rsidP="002B14AB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składa(-ją) sprawozdanie końcowe z wykonania zadania publicznego sporządzone według wzoru ww. Rozporządzenia, w terminie 30 dni od dnia zakończenia realizacji zadania publicznego. </w:t>
      </w:r>
    </w:p>
    <w:p w14:paraId="5722C98B" w14:textId="77777777" w:rsidR="002B14AB" w:rsidRPr="00E34D29" w:rsidRDefault="002B14AB" w:rsidP="002B14AB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Zleceniodawca ma prawo żądać, aby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), w wyznaczonym terminie, przedstawił(-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ili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). </w:t>
      </w:r>
    </w:p>
    <w:p w14:paraId="6C9AB1C2" w14:textId="77777777" w:rsidR="002B14AB" w:rsidRPr="00E34D29" w:rsidRDefault="002B14AB" w:rsidP="002B14AB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>W przypadku niezłożenia sprawozdań, o których mowa w ust. 2–4, w terminie Zleceniodawca wzywa pisemnie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do ich złożenia </w:t>
      </w:r>
      <w:r w:rsidRPr="00E34D29">
        <w:rPr>
          <w:rFonts w:ascii="Times New Roman" w:eastAsia="Times New Roman" w:hAnsi="Times New Roman" w:cs="Times New Roman"/>
          <w:b/>
          <w:spacing w:val="6"/>
        </w:rPr>
        <w:t xml:space="preserve">w terminie 7 dni od dnia otrzymania wezwania. </w:t>
      </w:r>
    </w:p>
    <w:p w14:paraId="05A25EA2" w14:textId="77777777" w:rsidR="002B14AB" w:rsidRPr="00E34D29" w:rsidRDefault="002B14AB" w:rsidP="002B14AB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Niezastosowanie się do wezwania, o którym mowa w ust. 5, </w:t>
      </w:r>
      <w:r w:rsidRPr="00E34D29">
        <w:rPr>
          <w:rFonts w:ascii="Times New Roman" w:eastAsia="Times New Roman" w:hAnsi="Times New Roman" w:cs="Times New Roman"/>
          <w:b/>
          <w:spacing w:val="6"/>
        </w:rPr>
        <w:t xml:space="preserve">skutkuje uznaniem dotacji za wykorzystaną niezgodnie z przeznaczeniem </w:t>
      </w:r>
      <w:r w:rsidRPr="00E34D29">
        <w:rPr>
          <w:rFonts w:ascii="Times New Roman" w:eastAsia="Times New Roman" w:hAnsi="Times New Roman" w:cs="Times New Roman"/>
          <w:spacing w:val="6"/>
        </w:rPr>
        <w:t>na zasadach, o których mowa w ustawie z dnia 27 sierpnia 2009 r. o finansach publicznych (Dz. U. z 20</w:t>
      </w:r>
      <w:r>
        <w:rPr>
          <w:rFonts w:ascii="Times New Roman" w:eastAsia="Times New Roman" w:hAnsi="Times New Roman" w:cs="Times New Roman"/>
          <w:spacing w:val="6"/>
        </w:rPr>
        <w:t>22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 poz. </w:t>
      </w:r>
      <w:r>
        <w:rPr>
          <w:rFonts w:ascii="Times New Roman" w:eastAsia="Times New Roman" w:hAnsi="Times New Roman" w:cs="Times New Roman"/>
          <w:spacing w:val="6"/>
        </w:rPr>
        <w:t xml:space="preserve">1634 </w:t>
      </w:r>
      <w:proofErr w:type="spellStart"/>
      <w:r>
        <w:rPr>
          <w:rFonts w:ascii="Times New Roman" w:eastAsia="Times New Roman" w:hAnsi="Times New Roman" w:cs="Times New Roman"/>
          <w:spacing w:val="6"/>
        </w:rPr>
        <w:t>t.j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.). </w:t>
      </w:r>
    </w:p>
    <w:p w14:paraId="411529C5" w14:textId="77777777" w:rsidR="002B14AB" w:rsidRPr="00E34D29" w:rsidRDefault="002B14AB" w:rsidP="002B14AB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7.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Niezastosowanie się do wezwania, o którym mowa w ust. 2, 3,4  lub 5, może być podstawą do natychmiastowego rozwiązania umowy przez Zleceniodawcę. </w:t>
      </w:r>
    </w:p>
    <w:p w14:paraId="5ACFC61B" w14:textId="119D110E" w:rsidR="00E34D29" w:rsidRPr="00E34D29" w:rsidRDefault="002B14AB" w:rsidP="002B14AB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8.</w:t>
      </w:r>
      <w:r w:rsidRPr="00E34D29">
        <w:rPr>
          <w:rFonts w:ascii="Times New Roman" w:eastAsia="Times New Roman" w:hAnsi="Times New Roman" w:cs="Times New Roman"/>
          <w:spacing w:val="6"/>
        </w:rPr>
        <w:tab/>
        <w:t>Złożenie sprawozdania końcowego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jest równoznaczne z udzieleniem Zleceniodawcy prawa do rozpowszechniania informacji w nim zawartych </w:t>
      </w:r>
      <w:r w:rsidRPr="00E34D29">
        <w:rPr>
          <w:rFonts w:ascii="Times New Roman" w:eastAsia="Times New Roman" w:hAnsi="Times New Roman" w:cs="Times New Roman"/>
          <w:spacing w:val="6"/>
        </w:rPr>
        <w:lastRenderedPageBreak/>
        <w:t xml:space="preserve">w sprawozdaniach, materiałach informacyjnych i promocyjnych oraz innych dokumentach urzędowych. </w:t>
      </w:r>
    </w:p>
    <w:p w14:paraId="6FEFE58E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61465A11" w14:textId="77777777" w:rsidR="00E34D29" w:rsidRPr="00E34D29" w:rsidRDefault="00E34D29" w:rsidP="00E34D29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10</w:t>
      </w:r>
    </w:p>
    <w:p w14:paraId="62FA2427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Zwrot środków finansowych</w:t>
      </w:r>
    </w:p>
    <w:p w14:paraId="484B1937" w14:textId="45D179DF" w:rsidR="00D57C4B" w:rsidRPr="00D57C4B" w:rsidRDefault="00D57C4B" w:rsidP="00D57C4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7C4B">
        <w:rPr>
          <w:rFonts w:ascii="Times New Roman" w:eastAsia="Times New Roman" w:hAnsi="Times New Roman" w:cs="Times New Roman"/>
          <w:lang w:eastAsia="pl-PL"/>
        </w:rPr>
        <w:t>Przyznane środki finansowe dotacji określone w §3 ust.1 oraz uzyskane w związku z realizacją zadania przychody, w tym odsetki bankowe od przekazanej dotacji, Zleceniobiorca(-</w:t>
      </w:r>
      <w:proofErr w:type="spellStart"/>
      <w:r w:rsidRPr="00D57C4B">
        <w:rPr>
          <w:rFonts w:ascii="Times New Roman" w:eastAsia="Times New Roman" w:hAnsi="Times New Roman" w:cs="Times New Roman"/>
          <w:lang w:eastAsia="pl-PL"/>
        </w:rPr>
        <w:t>cy</w:t>
      </w:r>
      <w:proofErr w:type="spellEnd"/>
      <w:r w:rsidRPr="00D57C4B">
        <w:rPr>
          <w:rFonts w:ascii="Times New Roman" w:eastAsia="Times New Roman" w:hAnsi="Times New Roman" w:cs="Times New Roman"/>
          <w:lang w:eastAsia="pl-PL"/>
        </w:rPr>
        <w:t xml:space="preserve">) jest/są zobowiązany(-ni) wykorzystać w terminie: </w:t>
      </w:r>
    </w:p>
    <w:p w14:paraId="0413384A" w14:textId="77777777" w:rsidR="00D57C4B" w:rsidRPr="00D57C4B" w:rsidRDefault="00D57C4B" w:rsidP="00D57C4B">
      <w:pPr>
        <w:numPr>
          <w:ilvl w:val="0"/>
          <w:numId w:val="3"/>
        </w:numPr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7C4B">
        <w:rPr>
          <w:rFonts w:ascii="Times New Roman" w:eastAsia="Times New Roman" w:hAnsi="Times New Roman" w:cs="Times New Roman"/>
          <w:lang w:eastAsia="pl-PL"/>
        </w:rPr>
        <w:t>14 dni od dnia zakończenia realizacji zadania publicznego,</w:t>
      </w:r>
    </w:p>
    <w:p w14:paraId="7063122C" w14:textId="25661A56" w:rsidR="00D57C4B" w:rsidRPr="00D57C4B" w:rsidRDefault="00D57C4B" w:rsidP="00D57C4B">
      <w:pPr>
        <w:spacing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D57C4B">
        <w:rPr>
          <w:rFonts w:ascii="Times New Roman" w:eastAsia="Times New Roman" w:hAnsi="Times New Roman" w:cs="Times New Roman"/>
          <w:lang w:eastAsia="pl-PL"/>
        </w:rPr>
        <w:t>- nie później jednak niż do dnia 31 grudnia każdego roku, w którym jest realizowane zadanie publiczne.</w:t>
      </w:r>
    </w:p>
    <w:p w14:paraId="39699487" w14:textId="23BD1108" w:rsidR="00E34D29" w:rsidRPr="00E34D29" w:rsidRDefault="00E34D29" w:rsidP="00D57C4B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Niewykorzystaną kwotę dotacji przyznaną na dany rok budżetowy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jest/są zobowiązany(-ni) zwrócić: </w:t>
      </w:r>
    </w:p>
    <w:p w14:paraId="2273CFE5" w14:textId="77777777" w:rsidR="00E34D29" w:rsidRPr="00E34D29" w:rsidRDefault="00E34D29" w:rsidP="00E34D29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odpowiednio do dnia 31 stycznia następnego roku kalendarzowego lub w przypadku gdy termin wykorzystania dotacji jest krótszy niż rok budżetowy, w terminie 15 dni od dnia zakończenia realizacji zadania publicznego, o którym mowa w § 2 ust. 1. </w:t>
      </w:r>
    </w:p>
    <w:p w14:paraId="4FFB374B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3.</w:t>
      </w:r>
      <w:r w:rsidRPr="00E34D29">
        <w:rPr>
          <w:rFonts w:ascii="Times New Roman" w:eastAsia="Times New Roman" w:hAnsi="Times New Roman" w:cs="Times New Roman"/>
          <w:spacing w:val="6"/>
        </w:rPr>
        <w:tab/>
        <w:t>Niewykorzystana kwota dotacji podlega zwrotowi na rachunek bankowy Zleceniodawcy o numerze 58 1240 3927 1111 0000 4099 1915.</w:t>
      </w:r>
    </w:p>
    <w:p w14:paraId="73850D70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4.</w:t>
      </w:r>
      <w:r w:rsidRPr="00E34D29">
        <w:rPr>
          <w:rFonts w:ascii="Times New Roman" w:eastAsia="Times New Roman" w:hAnsi="Times New Roman" w:cs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58 1240 3927 1111 0000 4099 1915. Odsetki nalicza się, począwszy od dnia następującego po dniu, w którym upłynął termin zwrotu niewykorzystanej kwoty dotacji.</w:t>
      </w:r>
    </w:p>
    <w:p w14:paraId="52616FAE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7F0658EC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Kwota dotacji: </w:t>
      </w:r>
    </w:p>
    <w:p w14:paraId="318E5976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wykorzystana niezgodnie z przeznaczeniem, </w:t>
      </w:r>
    </w:p>
    <w:p w14:paraId="3D0AC3EE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pobrana nienależnie lub w nadmiernej wysokości </w:t>
      </w:r>
    </w:p>
    <w:p w14:paraId="610B66EA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–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0D77F69A" w14:textId="77777777" w:rsidR="00E34D29" w:rsidRPr="00E34D29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11</w:t>
      </w:r>
    </w:p>
    <w:p w14:paraId="4E3C3262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Rozwiązanie umowy za porozumieniem Stron</w:t>
      </w:r>
    </w:p>
    <w:p w14:paraId="7665BB88" w14:textId="1AE61B9D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cywilny, które uniemożliwiają wykonanie umowy. </w:t>
      </w:r>
    </w:p>
    <w:p w14:paraId="37D839C2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7D2C89EF" w14:textId="77777777" w:rsidR="00E34D29" w:rsidRPr="00E34D29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12</w:t>
      </w:r>
    </w:p>
    <w:p w14:paraId="30B49A73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Odstąpienie od umowy przez Zleceniobiorcę(-</w:t>
      </w:r>
      <w:proofErr w:type="spellStart"/>
      <w:r w:rsidRPr="00E34D29">
        <w:rPr>
          <w:rFonts w:ascii="Times New Roman" w:eastAsia="Times New Roman" w:hAnsi="Times New Roman" w:cs="Times New Roman"/>
          <w:b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b/>
          <w:spacing w:val="6"/>
        </w:rPr>
        <w:t>)</w:t>
      </w:r>
    </w:p>
    <w:p w14:paraId="1B95F4B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62DAAAA9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51A3F6CA" w14:textId="77777777" w:rsidR="002B14AB" w:rsidRDefault="002B14AB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79D1F17A" w14:textId="77777777" w:rsidR="00E34D29" w:rsidRPr="00E34D29" w:rsidRDefault="00E34D29" w:rsidP="00E34D29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lastRenderedPageBreak/>
        <w:t>§ 13</w:t>
      </w:r>
    </w:p>
    <w:p w14:paraId="0629DE98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Rozwiązanie umowy przez Zleceniodawcę</w:t>
      </w:r>
    </w:p>
    <w:p w14:paraId="0F4D17B5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Umowa może być rozwiązana przez Zleceniodawcę ze skutkiem natychmiastowym w przypadku:</w:t>
      </w:r>
    </w:p>
    <w:p w14:paraId="1B932DDC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1)</w:t>
      </w:r>
      <w:r w:rsidRPr="00E34D29">
        <w:rPr>
          <w:rFonts w:ascii="Times New Roman" w:eastAsia="Times New Roman" w:hAnsi="Times New Roman" w:cs="Times New Roman"/>
          <w:spacing w:val="6"/>
        </w:rPr>
        <w:tab/>
        <w:t>wykorzystywania udzielonej dotacji niezgodnie z przeznaczeniem lub pobrania w nadmiernej wysokości lub nienależnie, tj. bez podstawy prawnej;</w:t>
      </w:r>
    </w:p>
    <w:p w14:paraId="7852FFC0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232A56BF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3)</w:t>
      </w:r>
      <w:r w:rsidRPr="00E34D29">
        <w:rPr>
          <w:rFonts w:ascii="Times New Roman" w:eastAsia="Times New Roman" w:hAnsi="Times New Roman" w:cs="Times New Roman"/>
          <w:spacing w:val="6"/>
        </w:rPr>
        <w:tab/>
        <w:t>przekazania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części lub całości dotacji osobie trzeciej w sposób niezgodny z niniejszą umową; </w:t>
      </w:r>
    </w:p>
    <w:p w14:paraId="2A4EA9BE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4)</w:t>
      </w:r>
      <w:r w:rsidRPr="00E34D29">
        <w:rPr>
          <w:rFonts w:ascii="Times New Roman" w:eastAsia="Times New Roman" w:hAnsi="Times New Roman" w:cs="Times New Roman"/>
          <w:spacing w:val="6"/>
        </w:rPr>
        <w:tab/>
        <w:t>nieprzedłożenia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sprawozdania z wykonania zadania publicznego w terminie określonym i na zasadach określonych w niniejszej umowie; </w:t>
      </w:r>
    </w:p>
    <w:p w14:paraId="26D29506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5)</w:t>
      </w:r>
      <w:r w:rsidRPr="00E34D29">
        <w:rPr>
          <w:rFonts w:ascii="Times New Roman" w:eastAsia="Times New Roman" w:hAnsi="Times New Roman" w:cs="Times New Roman"/>
          <w:spacing w:val="6"/>
        </w:rPr>
        <w:tab/>
        <w:t>odmowy poddania się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kontroli albo niedoprowadzenia przez Zleceniobiorcę(-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w terminie określonym przez Zleceniodawcę do usunięcia stwierdzonych nieprawidłowości; </w:t>
      </w:r>
    </w:p>
    <w:p w14:paraId="77ABC717" w14:textId="77777777" w:rsidR="00E34D29" w:rsidRPr="00E34D29" w:rsidRDefault="00E34D29" w:rsidP="00E34D29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6)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1401BB3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2178CCA2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</w:p>
    <w:p w14:paraId="324F228B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14</w:t>
      </w:r>
    </w:p>
    <w:p w14:paraId="20ECF11C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Zakaz zbywania rzeczy zakupionych za środki pochodzące z dotacji</w:t>
      </w:r>
    </w:p>
    <w:p w14:paraId="3CEA8501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11CA766D" w14:textId="6AC15E78" w:rsidR="00E34D29" w:rsidRPr="007620C0" w:rsidRDefault="00E34D29" w:rsidP="007620C0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zobowiąże(-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żą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się przeznaczyć środki pozyskane ze zbycia rzeczy na realizację celów statutowych.</w:t>
      </w:r>
    </w:p>
    <w:p w14:paraId="1F2DEA86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15</w:t>
      </w:r>
    </w:p>
    <w:p w14:paraId="3F8ACFA0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Forma pisemna oświadczeń</w:t>
      </w:r>
    </w:p>
    <w:p w14:paraId="4B4C08C3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). </w:t>
      </w:r>
    </w:p>
    <w:p w14:paraId="3EF9004D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718D4D2E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14:paraId="54D6DB4A" w14:textId="77777777" w:rsidR="00E34D29" w:rsidRPr="00E34D29" w:rsidRDefault="00E34D29" w:rsidP="00E34D29">
      <w:pPr>
        <w:spacing w:after="0" w:line="264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16</w:t>
      </w:r>
    </w:p>
    <w:p w14:paraId="51A79035" w14:textId="77777777" w:rsidR="00E34D29" w:rsidRPr="00E34D29" w:rsidRDefault="00E34D29" w:rsidP="00E34D29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Odpowiedzialność wobec osób trzecich</w:t>
      </w:r>
    </w:p>
    <w:p w14:paraId="2454116E" w14:textId="77777777" w:rsidR="00E34D29" w:rsidRPr="00E34D29" w:rsidRDefault="00E34D29" w:rsidP="00E34D29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 ponosi(-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szą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wyłączną odpowiedzialność wobec osób trzecich za szkody powstałe w związku z realizacją zadania publicznego. </w:t>
      </w:r>
    </w:p>
    <w:p w14:paraId="482D6A13" w14:textId="77777777" w:rsidR="00E34D29" w:rsidRDefault="00E34D29" w:rsidP="00E34D29">
      <w:pPr>
        <w:spacing w:after="0" w:line="264" w:lineRule="auto"/>
        <w:ind w:left="312" w:right="28" w:hanging="312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</w:t>
      </w:r>
      <w:r w:rsidRPr="00E34D29">
        <w:rPr>
          <w:rFonts w:ascii="Times New Roman" w:eastAsia="Times New Roman" w:hAnsi="Times New Roman" w:cs="Times New Roman"/>
          <w:spacing w:val="6"/>
        </w:rPr>
        <w:lastRenderedPageBreak/>
        <w:t xml:space="preserve">oraz uchylenia dyrektywy 95/46/WE (ogólnego rozporządzenia o ochronie danych) (Dz. Urz. UE L 119 z 04.05.2016, str. 1). </w:t>
      </w:r>
    </w:p>
    <w:p w14:paraId="080AD2A3" w14:textId="7BCC6165" w:rsidR="00511A14" w:rsidRPr="007620C0" w:rsidRDefault="00511A14" w:rsidP="007620C0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</w:rPr>
      </w:pPr>
      <w:r w:rsidRPr="00712C97">
        <w:rPr>
          <w:rFonts w:ascii="Times New Roman" w:eastAsia="Calibri" w:hAnsi="Times New Roman" w:cs="Times New Roman"/>
          <w:bCs/>
        </w:rPr>
        <w:t>Zleceniobiorca jest administratorem danych osobowych osób będących beneficjentami zadania publicznego, jak i osób zaangażowanych do jego wykonania.</w:t>
      </w:r>
    </w:p>
    <w:p w14:paraId="0C5018EA" w14:textId="77777777" w:rsidR="00E34D29" w:rsidRPr="00E34D29" w:rsidRDefault="00E34D29" w:rsidP="00E34D29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17</w:t>
      </w:r>
    </w:p>
    <w:p w14:paraId="77D88EB0" w14:textId="77777777" w:rsidR="00E34D29" w:rsidRPr="00E34D29" w:rsidRDefault="00E34D29" w:rsidP="00E34D29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Postanowienia końcowe</w:t>
      </w:r>
    </w:p>
    <w:p w14:paraId="49E6F34B" w14:textId="01FD45D0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1.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</w:t>
      </w:r>
      <w:r w:rsidR="00697BED">
        <w:rPr>
          <w:rFonts w:ascii="Times New Roman" w:eastAsia="Times New Roman" w:hAnsi="Times New Roman" w:cs="Times New Roman"/>
          <w:spacing w:val="6"/>
        </w:rPr>
        <w:t>1</w:t>
      </w:r>
      <w:r w:rsidRPr="00E34D29">
        <w:rPr>
          <w:rFonts w:ascii="Times New Roman" w:eastAsia="Times New Roman" w:hAnsi="Times New Roman" w:cs="Times New Roman"/>
          <w:spacing w:val="6"/>
        </w:rPr>
        <w:t xml:space="preserve">9 </w:t>
      </w:r>
      <w:r w:rsidR="00697BED">
        <w:rPr>
          <w:rFonts w:ascii="Times New Roman" w:eastAsia="Times New Roman" w:hAnsi="Times New Roman" w:cs="Times New Roman"/>
          <w:spacing w:val="6"/>
        </w:rPr>
        <w:t>wrześ</w:t>
      </w:r>
      <w:r w:rsidRPr="00E34D29">
        <w:rPr>
          <w:rFonts w:ascii="Times New Roman" w:eastAsia="Times New Roman" w:hAnsi="Times New Roman" w:cs="Times New Roman"/>
          <w:spacing w:val="6"/>
        </w:rPr>
        <w:t>nia 20</w:t>
      </w:r>
      <w:r w:rsidR="00697BED">
        <w:rPr>
          <w:rFonts w:ascii="Times New Roman" w:eastAsia="Times New Roman" w:hAnsi="Times New Roman" w:cs="Times New Roman"/>
          <w:spacing w:val="6"/>
        </w:rPr>
        <w:t>19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r.– Prawo zamówień publicznych (Dz. U. z 20</w:t>
      </w:r>
      <w:r w:rsidR="00697BED">
        <w:rPr>
          <w:rFonts w:ascii="Times New Roman" w:eastAsia="Times New Roman" w:hAnsi="Times New Roman" w:cs="Times New Roman"/>
          <w:spacing w:val="6"/>
        </w:rPr>
        <w:t>22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 poz. 1</w:t>
      </w:r>
      <w:r w:rsidR="00697BED">
        <w:rPr>
          <w:rFonts w:ascii="Times New Roman" w:eastAsia="Times New Roman" w:hAnsi="Times New Roman" w:cs="Times New Roman"/>
          <w:spacing w:val="6"/>
        </w:rPr>
        <w:t>710</w:t>
      </w:r>
      <w:r w:rsidRPr="00E34D29">
        <w:rPr>
          <w:rFonts w:ascii="Times New Roman" w:eastAsia="Times New Roman" w:hAnsi="Times New Roman" w:cs="Times New Roman"/>
          <w:spacing w:val="6"/>
        </w:rPr>
        <w:t>) oraz ustawy z dnia 17 grudnia 2004 r. o odpowiedzialności za naruszenie dyscypliny finansów publicznych (Dz. U. z 20</w:t>
      </w:r>
      <w:r w:rsidR="00697BED">
        <w:rPr>
          <w:rFonts w:ascii="Times New Roman" w:eastAsia="Times New Roman" w:hAnsi="Times New Roman" w:cs="Times New Roman"/>
          <w:spacing w:val="6"/>
        </w:rPr>
        <w:t>21</w:t>
      </w:r>
      <w:r w:rsidRPr="00E34D29">
        <w:rPr>
          <w:rFonts w:ascii="Times New Roman" w:eastAsia="Times New Roman" w:hAnsi="Times New Roman" w:cs="Times New Roman"/>
          <w:spacing w:val="6"/>
        </w:rPr>
        <w:t xml:space="preserve"> r. poz. </w:t>
      </w:r>
      <w:r w:rsidR="00697BED">
        <w:rPr>
          <w:rFonts w:ascii="Times New Roman" w:eastAsia="Times New Roman" w:hAnsi="Times New Roman" w:cs="Times New Roman"/>
          <w:spacing w:val="6"/>
        </w:rPr>
        <w:t xml:space="preserve">289 </w:t>
      </w:r>
      <w:proofErr w:type="spellStart"/>
      <w:r w:rsidR="00697BED">
        <w:rPr>
          <w:rFonts w:ascii="Times New Roman" w:eastAsia="Times New Roman" w:hAnsi="Times New Roman" w:cs="Times New Roman"/>
          <w:spacing w:val="6"/>
        </w:rPr>
        <w:t>t.j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 xml:space="preserve">.). </w:t>
      </w:r>
    </w:p>
    <w:p w14:paraId="3C1059BD" w14:textId="77777777" w:rsidR="00E34D29" w:rsidRPr="00E34D29" w:rsidRDefault="00E34D29" w:rsidP="007358FF">
      <w:pPr>
        <w:spacing w:after="0" w:line="276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2.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5A4F8B2A" w14:textId="77777777" w:rsidR="00E34D29" w:rsidRPr="00E34D29" w:rsidRDefault="00E34D29" w:rsidP="007358FF">
      <w:pPr>
        <w:spacing w:before="240"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18</w:t>
      </w:r>
    </w:p>
    <w:p w14:paraId="389AAC7D" w14:textId="77777777" w:rsidR="00E34D29" w:rsidRPr="00E34D29" w:rsidRDefault="00E34D29" w:rsidP="007358FF">
      <w:pPr>
        <w:spacing w:after="0" w:line="276" w:lineRule="auto"/>
        <w:ind w:left="28" w:right="28"/>
        <w:jc w:val="both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20D81646" w14:textId="77777777" w:rsidR="00E34D29" w:rsidRPr="00E34D29" w:rsidRDefault="00E34D29" w:rsidP="007358FF">
      <w:pPr>
        <w:spacing w:before="240" w:after="0" w:line="276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E34D29">
        <w:rPr>
          <w:rFonts w:ascii="Times New Roman" w:eastAsia="Times New Roman" w:hAnsi="Times New Roman" w:cs="Times New Roman"/>
          <w:b/>
          <w:spacing w:val="6"/>
        </w:rPr>
        <w:t>§ 19</w:t>
      </w:r>
    </w:p>
    <w:p w14:paraId="1CDB2D42" w14:textId="77777777" w:rsidR="00E34D29" w:rsidRPr="00E34D29" w:rsidRDefault="00E34D29" w:rsidP="007358FF">
      <w:pPr>
        <w:spacing w:after="0" w:line="276" w:lineRule="auto"/>
        <w:ind w:left="28" w:right="28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 xml:space="preserve">Niniejsza umowa została sporządzona w 3 jednobrzmiących egzemplarzach, z tego jeden egzemplarz dla Zleceniobiorcy i dwa dla Zleceniodawcy. </w:t>
      </w:r>
    </w:p>
    <w:p w14:paraId="1F640ECD" w14:textId="77777777" w:rsidR="00E34D29" w:rsidRPr="00E34D29" w:rsidRDefault="00E34D29" w:rsidP="00E34D29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Zleceniobiorca(-</w:t>
      </w:r>
      <w:proofErr w:type="spellStart"/>
      <w:r w:rsidRPr="00E34D29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E34D29">
        <w:rPr>
          <w:rFonts w:ascii="Times New Roman" w:eastAsia="Times New Roman" w:hAnsi="Times New Roman" w:cs="Times New Roman"/>
          <w:spacing w:val="6"/>
        </w:rPr>
        <w:t>):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Zleceniodawca: </w:t>
      </w:r>
    </w:p>
    <w:p w14:paraId="5C988F6F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</w:p>
    <w:p w14:paraId="63C381AB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</w:p>
    <w:p w14:paraId="5E526FFC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</w:p>
    <w:p w14:paraId="1B9F01D9" w14:textId="77777777" w:rsidR="00E34D29" w:rsidRPr="00E34D29" w:rsidRDefault="00E34D29" w:rsidP="00E34D29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  <w:r w:rsidRPr="00E34D29">
        <w:rPr>
          <w:rFonts w:ascii="Times New Roman" w:eastAsia="Times New Roman" w:hAnsi="Times New Roman" w:cs="Times New Roman"/>
          <w:spacing w:val="6"/>
        </w:rPr>
        <w:t>....................................................</w:t>
      </w:r>
      <w:r w:rsidRPr="00E34D29">
        <w:rPr>
          <w:rFonts w:ascii="Times New Roman" w:eastAsia="Times New Roman" w:hAnsi="Times New Roman" w:cs="Times New Roman"/>
          <w:spacing w:val="6"/>
        </w:rPr>
        <w:tab/>
        <w:t xml:space="preserve">........................................... </w:t>
      </w:r>
    </w:p>
    <w:p w14:paraId="3E169981" w14:textId="77777777" w:rsidR="00E34D29" w:rsidRPr="00E34D29" w:rsidRDefault="00E34D29" w:rsidP="00E34D29">
      <w:pPr>
        <w:spacing w:before="1040" w:after="0" w:line="240" w:lineRule="auto"/>
        <w:ind w:left="28" w:right="28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ZAŁĄCZNIKI: </w:t>
      </w:r>
    </w:p>
    <w:p w14:paraId="040BC222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>1.</w:t>
      </w: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 xml:space="preserve">Oferta realizacji zadania publicznego. </w:t>
      </w:r>
    </w:p>
    <w:p w14:paraId="522344C7" w14:textId="17520853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>2.</w:t>
      </w: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 xml:space="preserve">Kopia aktualnego wyciągu z właściwego rejestru lub ewidencji*/ pobrany samodzielnie wydruk komputerowy aktualnych informacji o podmiocie wpisanym do Krajowego Rejestru Sądowego. </w:t>
      </w:r>
    </w:p>
    <w:p w14:paraId="2E126980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>3.</w:t>
      </w: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ab/>
        <w:t>Zaktualizowana oferta.</w:t>
      </w:r>
    </w:p>
    <w:p w14:paraId="136619DC" w14:textId="77777777" w:rsidR="00E34D29" w:rsidRPr="00E34D29" w:rsidRDefault="00E34D29" w:rsidP="00E34D29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34D29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</w:p>
    <w:p w14:paraId="4EFAD5E7" w14:textId="77777777" w:rsidR="00E34D29" w:rsidRPr="00E34D29" w:rsidRDefault="00E34D29" w:rsidP="00E34D29"/>
    <w:p w14:paraId="6C088B4F" w14:textId="77777777" w:rsidR="00823533" w:rsidRDefault="00823533" w:rsidP="0082353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20"/>
          <w:szCs w:val="20"/>
        </w:rPr>
      </w:pPr>
      <w:r>
        <w:rPr>
          <w:rFonts w:ascii="Times New Roman" w:hAnsi="Times New Roman"/>
          <w:spacing w:val="6"/>
          <w:sz w:val="20"/>
          <w:szCs w:val="20"/>
        </w:rPr>
        <w:t>Pouczenie:</w:t>
      </w:r>
    </w:p>
    <w:p w14:paraId="1ED553F5" w14:textId="77777777" w:rsidR="00823533" w:rsidRPr="004030AA" w:rsidRDefault="00823533" w:rsidP="00823533">
      <w:pPr>
        <w:spacing w:after="0" w:line="240" w:lineRule="auto"/>
        <w:ind w:right="28" w:hanging="284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ab/>
      </w:r>
      <w:r w:rsidRPr="004030A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Zaznaczenie "*", np.: "rejestrze* / ewidencji*", oznacza, że należy s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kreślić niewłaściwą odpowiedź i </w:t>
      </w:r>
      <w:r w:rsidRPr="004030A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pozostawić prawidłową. Przykład: "rejestrze* /</w:t>
      </w:r>
      <w:r w:rsidRPr="004030AA">
        <w:rPr>
          <w:rStyle w:val="sdel"/>
          <w:rFonts w:ascii="Times New Roman" w:hAnsi="Times New Roman" w:cs="Times New Roman"/>
          <w:strike/>
          <w:color w:val="333333"/>
          <w:sz w:val="20"/>
          <w:szCs w:val="20"/>
          <w:shd w:val="clear" w:color="auto" w:fill="FFFFFF"/>
        </w:rPr>
        <w:t xml:space="preserve"> ewidencji </w:t>
      </w:r>
      <w:r w:rsidRPr="004030A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*".</w:t>
      </w:r>
    </w:p>
    <w:p w14:paraId="66E2DC6B" w14:textId="77777777" w:rsidR="0096521C" w:rsidRDefault="0096521C"/>
    <w:sectPr w:rsidR="0096521C" w:rsidSect="009A407B">
      <w:headerReference w:type="default" r:id="rId7"/>
      <w:footerReference w:type="default" r:id="rId8"/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1906D" w14:textId="77777777" w:rsidR="009D36D3" w:rsidRDefault="009D36D3" w:rsidP="00E34D29">
      <w:pPr>
        <w:spacing w:after="0" w:line="240" w:lineRule="auto"/>
      </w:pPr>
      <w:r>
        <w:separator/>
      </w:r>
    </w:p>
  </w:endnote>
  <w:endnote w:type="continuationSeparator" w:id="0">
    <w:p w14:paraId="4A42E395" w14:textId="77777777" w:rsidR="009D36D3" w:rsidRDefault="009D36D3" w:rsidP="00E3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5DEE0" w14:textId="77777777" w:rsidR="00ED1B84" w:rsidRDefault="00AE30E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41F37">
      <w:rPr>
        <w:noProof/>
      </w:rPr>
      <w:t>1</w:t>
    </w:r>
    <w:r>
      <w:fldChar w:fldCharType="end"/>
    </w:r>
  </w:p>
  <w:p w14:paraId="76C3FD94" w14:textId="77777777" w:rsidR="00ED1B84" w:rsidRDefault="00ED1B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E1CD5" w14:textId="77777777" w:rsidR="009D36D3" w:rsidRDefault="009D36D3" w:rsidP="00E34D29">
      <w:pPr>
        <w:spacing w:after="0" w:line="240" w:lineRule="auto"/>
      </w:pPr>
      <w:r>
        <w:separator/>
      </w:r>
    </w:p>
  </w:footnote>
  <w:footnote w:type="continuationSeparator" w:id="0">
    <w:p w14:paraId="231C4272" w14:textId="77777777" w:rsidR="009D36D3" w:rsidRDefault="009D36D3" w:rsidP="00E3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CD59D" w14:textId="719501EC" w:rsidR="00ED1B84" w:rsidRDefault="00AE30E8">
    <w:pPr>
      <w:pStyle w:val="Nagwek"/>
    </w:pPr>
    <w:r>
      <w:t>ZP.524.</w:t>
    </w:r>
    <w:r w:rsidR="00727F7A">
      <w:t>1</w:t>
    </w:r>
    <w:r>
      <w:t>.202</w:t>
    </w:r>
    <w:r w:rsidR="00BA7D25">
      <w:t>4.Ż</w:t>
    </w:r>
    <w:r>
      <w:t>S</w:t>
    </w:r>
  </w:p>
  <w:p w14:paraId="23CBA195" w14:textId="77777777" w:rsidR="00ED1B84" w:rsidRDefault="00ED1B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2FE0"/>
    <w:multiLevelType w:val="hybridMultilevel"/>
    <w:tmpl w:val="183ACEBA"/>
    <w:lvl w:ilvl="0" w:tplc="6B88A290">
      <w:start w:val="1"/>
      <w:numFmt w:val="decimal"/>
      <w:lvlText w:val="%1)"/>
      <w:lvlJc w:val="left"/>
      <w:pPr>
        <w:ind w:left="67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 w15:restartNumberingAfterBreak="0">
    <w:nsid w:val="20B73D1D"/>
    <w:multiLevelType w:val="hybridMultilevel"/>
    <w:tmpl w:val="7F3EF21C"/>
    <w:lvl w:ilvl="0" w:tplc="FED0299C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22001EC8"/>
    <w:multiLevelType w:val="hybridMultilevel"/>
    <w:tmpl w:val="6734A004"/>
    <w:lvl w:ilvl="0" w:tplc="692C49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16B4A"/>
    <w:multiLevelType w:val="hybridMultilevel"/>
    <w:tmpl w:val="948AF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E23CE"/>
    <w:multiLevelType w:val="hybridMultilevel"/>
    <w:tmpl w:val="214A7FC0"/>
    <w:lvl w:ilvl="0" w:tplc="E68C108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2B056D"/>
    <w:multiLevelType w:val="hybridMultilevel"/>
    <w:tmpl w:val="6ABE7DDC"/>
    <w:lvl w:ilvl="0" w:tplc="45D456FC">
      <w:start w:val="3"/>
      <w:numFmt w:val="decimal"/>
      <w:lvlText w:val="%1"/>
      <w:lvlJc w:val="left"/>
      <w:pPr>
        <w:ind w:left="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6" w15:restartNumberingAfterBreak="0">
    <w:nsid w:val="57482A94"/>
    <w:multiLevelType w:val="hybridMultilevel"/>
    <w:tmpl w:val="0B8E9E4E"/>
    <w:lvl w:ilvl="0" w:tplc="2B12C110">
      <w:start w:val="3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617A4D3C"/>
    <w:multiLevelType w:val="hybridMultilevel"/>
    <w:tmpl w:val="919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260B9"/>
    <w:multiLevelType w:val="hybridMultilevel"/>
    <w:tmpl w:val="ACDAA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29"/>
    <w:rsid w:val="0004156F"/>
    <w:rsid w:val="00046AD9"/>
    <w:rsid w:val="000B3432"/>
    <w:rsid w:val="0018753B"/>
    <w:rsid w:val="001948D0"/>
    <w:rsid w:val="001C08D2"/>
    <w:rsid w:val="00264DDE"/>
    <w:rsid w:val="0027491E"/>
    <w:rsid w:val="002954B3"/>
    <w:rsid w:val="002B14AB"/>
    <w:rsid w:val="00347007"/>
    <w:rsid w:val="003F4987"/>
    <w:rsid w:val="004C4C5B"/>
    <w:rsid w:val="004D0E3E"/>
    <w:rsid w:val="004F65CE"/>
    <w:rsid w:val="00511A14"/>
    <w:rsid w:val="00556D01"/>
    <w:rsid w:val="00697BED"/>
    <w:rsid w:val="006A0380"/>
    <w:rsid w:val="006A1967"/>
    <w:rsid w:val="006E7F18"/>
    <w:rsid w:val="00727F7A"/>
    <w:rsid w:val="007358FF"/>
    <w:rsid w:val="007620C0"/>
    <w:rsid w:val="007B5E1E"/>
    <w:rsid w:val="007E5BED"/>
    <w:rsid w:val="00823533"/>
    <w:rsid w:val="0086767C"/>
    <w:rsid w:val="009060E8"/>
    <w:rsid w:val="009179BC"/>
    <w:rsid w:val="00953641"/>
    <w:rsid w:val="009603F0"/>
    <w:rsid w:val="0096521C"/>
    <w:rsid w:val="009D36D3"/>
    <w:rsid w:val="009E1F44"/>
    <w:rsid w:val="00A41F37"/>
    <w:rsid w:val="00A50251"/>
    <w:rsid w:val="00AE30E8"/>
    <w:rsid w:val="00BA7D25"/>
    <w:rsid w:val="00BB19F7"/>
    <w:rsid w:val="00C04E3F"/>
    <w:rsid w:val="00CA714F"/>
    <w:rsid w:val="00CC622E"/>
    <w:rsid w:val="00D27E40"/>
    <w:rsid w:val="00D57C4B"/>
    <w:rsid w:val="00D601B9"/>
    <w:rsid w:val="00D63003"/>
    <w:rsid w:val="00DC63DC"/>
    <w:rsid w:val="00DD0D00"/>
    <w:rsid w:val="00DF20DC"/>
    <w:rsid w:val="00E34D29"/>
    <w:rsid w:val="00E50A06"/>
    <w:rsid w:val="00E65EF2"/>
    <w:rsid w:val="00E66C3D"/>
    <w:rsid w:val="00E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B1C9"/>
  <w15:chartTrackingRefBased/>
  <w15:docId w15:val="{08B6DD6F-BDE5-49B1-9E90-C202DE49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D29"/>
  </w:style>
  <w:style w:type="paragraph" w:styleId="Stopka">
    <w:name w:val="footer"/>
    <w:basedOn w:val="Normalny"/>
    <w:link w:val="StopkaZnak"/>
    <w:uiPriority w:val="99"/>
    <w:unhideWhenUsed/>
    <w:rsid w:val="00E3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D29"/>
  </w:style>
  <w:style w:type="paragraph" w:customStyle="1" w:styleId="Default">
    <w:name w:val="Default"/>
    <w:rsid w:val="00E34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-justify">
    <w:name w:val="text-justify"/>
    <w:basedOn w:val="Normalny"/>
    <w:rsid w:val="007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del">
    <w:name w:val="s_del"/>
    <w:rsid w:val="00823533"/>
  </w:style>
  <w:style w:type="paragraph" w:styleId="Tekstdymka">
    <w:name w:val="Balloon Text"/>
    <w:basedOn w:val="Normalny"/>
    <w:link w:val="TekstdymkaZnak"/>
    <w:uiPriority w:val="99"/>
    <w:semiHidden/>
    <w:unhideWhenUsed/>
    <w:rsid w:val="00511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A1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3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3012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7</cp:revision>
  <cp:lastPrinted>2024-11-28T09:02:00Z</cp:lastPrinted>
  <dcterms:created xsi:type="dcterms:W3CDTF">2023-11-27T09:18:00Z</dcterms:created>
  <dcterms:modified xsi:type="dcterms:W3CDTF">2024-11-28T09:03:00Z</dcterms:modified>
</cp:coreProperties>
</file>